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7E6A" w:rsidRPr="006967B0" w:rsidRDefault="00357E6A" w:rsidP="001D0239">
      <w:pPr>
        <w:rPr>
          <w:b/>
          <w:bCs/>
          <w:sz w:val="46"/>
          <w:szCs w:val="46"/>
        </w:rPr>
      </w:pPr>
      <w:r w:rsidRPr="006967B0">
        <w:rPr>
          <w:b/>
          <w:bCs/>
          <w:sz w:val="46"/>
          <w:szCs w:val="46"/>
        </w:rPr>
        <w:t>Parametric St</w:t>
      </w:r>
      <w:r w:rsidR="001D0239" w:rsidRPr="006967B0">
        <w:rPr>
          <w:b/>
          <w:bCs/>
          <w:sz w:val="46"/>
          <w:szCs w:val="46"/>
        </w:rPr>
        <w:t xml:space="preserve">udies on Dynamic Effects Due To </w:t>
      </w:r>
      <w:r w:rsidRPr="006967B0">
        <w:rPr>
          <w:b/>
          <w:bCs/>
          <w:sz w:val="46"/>
          <w:szCs w:val="46"/>
        </w:rPr>
        <w:t>Wind on Buildings of Different Base Configurations</w:t>
      </w:r>
    </w:p>
    <w:p w:rsidR="008A55B5" w:rsidRPr="001D0239" w:rsidRDefault="008A55B5">
      <w:pPr>
        <w:rPr>
          <w:rFonts w:eastAsia="MS Mincho"/>
        </w:rPr>
      </w:pPr>
    </w:p>
    <w:p w:rsidR="008A55B5" w:rsidRPr="001D0239" w:rsidRDefault="008A55B5">
      <w:pPr>
        <w:pStyle w:val="Author"/>
        <w:rPr>
          <w:rFonts w:eastAsia="MS Mincho"/>
          <w:sz w:val="20"/>
          <w:szCs w:val="20"/>
        </w:rPr>
        <w:sectPr w:rsidR="008A55B5" w:rsidRPr="001D0239" w:rsidSect="009A2741">
          <w:headerReference w:type="default" r:id="rId9"/>
          <w:footerReference w:type="default" r:id="rId10"/>
          <w:pgSz w:w="11909" w:h="16834" w:code="9"/>
          <w:pgMar w:top="1080" w:right="734" w:bottom="2434" w:left="734" w:header="720" w:footer="720" w:gutter="0"/>
          <w:pgNumType w:start="161"/>
          <w:cols w:space="720"/>
          <w:docGrid w:linePitch="360"/>
        </w:sectPr>
      </w:pPr>
    </w:p>
    <w:p w:rsidR="006967B0" w:rsidRDefault="006967B0" w:rsidP="001B31B4">
      <w:pPr>
        <w:rPr>
          <w:b/>
          <w:sz w:val="24"/>
          <w:szCs w:val="24"/>
        </w:rPr>
      </w:pPr>
    </w:p>
    <w:p w:rsidR="001B31B4" w:rsidRPr="005537DA" w:rsidRDefault="001B31B4" w:rsidP="001B31B4">
      <w:pPr>
        <w:rPr>
          <w:sz w:val="24"/>
          <w:szCs w:val="24"/>
        </w:rPr>
      </w:pPr>
      <w:r>
        <w:rPr>
          <w:b/>
          <w:sz w:val="24"/>
          <w:szCs w:val="24"/>
        </w:rPr>
        <w:t xml:space="preserve">S. D. </w:t>
      </w:r>
      <w:proofErr w:type="spellStart"/>
      <w:r>
        <w:rPr>
          <w:b/>
          <w:sz w:val="24"/>
          <w:szCs w:val="24"/>
        </w:rPr>
        <w:t>Doye</w:t>
      </w:r>
      <w:proofErr w:type="spellEnd"/>
      <w:r>
        <w:rPr>
          <w:b/>
          <w:sz w:val="24"/>
          <w:szCs w:val="24"/>
          <w:vertAlign w:val="superscript"/>
        </w:rPr>
        <w:t xml:space="preserve"> </w:t>
      </w:r>
      <w:r w:rsidRPr="00BA6895">
        <w:rPr>
          <w:b/>
          <w:sz w:val="24"/>
          <w:szCs w:val="24"/>
          <w:vertAlign w:val="superscript"/>
        </w:rPr>
        <w:t>1</w:t>
      </w:r>
      <w:r w:rsidRPr="00BA6895">
        <w:rPr>
          <w:b/>
          <w:sz w:val="24"/>
          <w:szCs w:val="24"/>
        </w:rPr>
        <w:t xml:space="preserve">, </w:t>
      </w:r>
      <w:r>
        <w:rPr>
          <w:b/>
          <w:sz w:val="24"/>
          <w:szCs w:val="24"/>
        </w:rPr>
        <w:t>Dr. S. A. Tekade</w:t>
      </w:r>
      <w:r w:rsidRPr="00BA6895">
        <w:rPr>
          <w:b/>
          <w:sz w:val="24"/>
          <w:szCs w:val="24"/>
          <w:vertAlign w:val="superscript"/>
        </w:rPr>
        <w:t>2</w:t>
      </w:r>
      <w:r w:rsidR="005537DA">
        <w:rPr>
          <w:b/>
          <w:sz w:val="24"/>
          <w:szCs w:val="24"/>
        </w:rPr>
        <w:t xml:space="preserve"> A.A.Gawai</w:t>
      </w:r>
      <w:r w:rsidR="003811D0" w:rsidRPr="003811D0">
        <w:rPr>
          <w:b/>
          <w:sz w:val="24"/>
          <w:szCs w:val="24"/>
          <w:vertAlign w:val="superscript"/>
        </w:rPr>
        <w:t>3</w:t>
      </w:r>
    </w:p>
    <w:p w:rsidR="001B31B4" w:rsidRPr="00BA6895" w:rsidRDefault="001B31B4" w:rsidP="001B31B4">
      <w:pPr>
        <w:rPr>
          <w:i/>
        </w:rPr>
      </w:pPr>
      <w:r w:rsidRPr="00A06E61">
        <w:rPr>
          <w:i/>
          <w:vertAlign w:val="superscript"/>
        </w:rPr>
        <w:t>1</w:t>
      </w:r>
      <w:r>
        <w:rPr>
          <w:i/>
          <w:vertAlign w:val="superscript"/>
        </w:rPr>
        <w:t xml:space="preserve"> </w:t>
      </w:r>
      <w:r>
        <w:rPr>
          <w:i/>
        </w:rPr>
        <w:t>PG Student</w:t>
      </w:r>
      <w:r w:rsidRPr="00BA6895">
        <w:rPr>
          <w:i/>
        </w:rPr>
        <w:t xml:space="preserve">, </w:t>
      </w:r>
    </w:p>
    <w:p w:rsidR="001B31B4" w:rsidRDefault="001B31B4" w:rsidP="001B31B4">
      <w:pPr>
        <w:rPr>
          <w:i/>
        </w:rPr>
      </w:pPr>
      <w:proofErr w:type="spellStart"/>
      <w:r>
        <w:rPr>
          <w:i/>
        </w:rPr>
        <w:t>Yeshwantrao</w:t>
      </w:r>
      <w:proofErr w:type="spellEnd"/>
      <w:r>
        <w:rPr>
          <w:i/>
        </w:rPr>
        <w:t xml:space="preserve"> </w:t>
      </w:r>
      <w:proofErr w:type="spellStart"/>
      <w:r>
        <w:rPr>
          <w:i/>
        </w:rPr>
        <w:t>Chavan</w:t>
      </w:r>
      <w:proofErr w:type="spellEnd"/>
      <w:r>
        <w:rPr>
          <w:i/>
        </w:rPr>
        <w:t xml:space="preserve"> College of Engineering, Nagpur, India</w:t>
      </w:r>
      <w:proofErr w:type="gramStart"/>
      <w:r>
        <w:rPr>
          <w:i/>
        </w:rPr>
        <w:t>,441108</w:t>
      </w:r>
      <w:proofErr w:type="gramEnd"/>
    </w:p>
    <w:p w:rsidR="001B31B4" w:rsidRPr="00BA6895" w:rsidRDefault="001B31B4" w:rsidP="001B31B4">
      <w:pPr>
        <w:tabs>
          <w:tab w:val="left" w:pos="720"/>
          <w:tab w:val="center" w:pos="4945"/>
        </w:tabs>
        <w:rPr>
          <w:i/>
        </w:rPr>
      </w:pPr>
      <w:r>
        <w:rPr>
          <w:i/>
          <w:vertAlign w:val="superscript"/>
        </w:rPr>
        <w:tab/>
        <w:t>2</w:t>
      </w:r>
      <w:r w:rsidR="003811D0">
        <w:rPr>
          <w:i/>
          <w:vertAlign w:val="superscript"/>
        </w:rPr>
        <w:t>,3</w:t>
      </w:r>
      <w:r>
        <w:rPr>
          <w:i/>
        </w:rPr>
        <w:t>Assistant Professor,</w:t>
      </w:r>
    </w:p>
    <w:p w:rsidR="001B31B4" w:rsidRDefault="001B31B4" w:rsidP="001B31B4">
      <w:pPr>
        <w:rPr>
          <w:i/>
        </w:rPr>
      </w:pPr>
      <w:r>
        <w:rPr>
          <w:i/>
        </w:rPr>
        <w:t>Government College of Engineering, Nagpur, India</w:t>
      </w:r>
      <w:proofErr w:type="gramStart"/>
      <w:r>
        <w:rPr>
          <w:i/>
        </w:rPr>
        <w:t>,441108</w:t>
      </w:r>
      <w:proofErr w:type="gramEnd"/>
    </w:p>
    <w:p w:rsidR="00B839E7" w:rsidRPr="001D0239" w:rsidRDefault="00B839E7">
      <w:pPr>
        <w:pStyle w:val="Affiliation"/>
        <w:rPr>
          <w:lang w:val="en-IN" w:eastAsia="en-IN"/>
        </w:rPr>
      </w:pPr>
    </w:p>
    <w:p w:rsidR="00B839E7" w:rsidRPr="001D0239" w:rsidRDefault="00B839E7">
      <w:pPr>
        <w:pStyle w:val="Affiliation"/>
        <w:rPr>
          <w:lang w:val="en-IN" w:eastAsia="en-IN"/>
        </w:rPr>
      </w:pPr>
    </w:p>
    <w:p w:rsidR="008A55B5" w:rsidRPr="001D0239" w:rsidRDefault="008A55B5">
      <w:pPr>
        <w:pStyle w:val="Affiliation"/>
        <w:rPr>
          <w:rFonts w:eastAsia="MS Mincho"/>
        </w:rPr>
      </w:pPr>
    </w:p>
    <w:p w:rsidR="008A55B5" w:rsidRPr="001D0239" w:rsidRDefault="008A55B5">
      <w:pPr>
        <w:rPr>
          <w:rFonts w:eastAsia="MS Mincho"/>
        </w:rPr>
      </w:pPr>
    </w:p>
    <w:p w:rsidR="008A55B5" w:rsidRPr="001D0239" w:rsidRDefault="008A55B5">
      <w:pPr>
        <w:rPr>
          <w:rFonts w:eastAsia="MS Mincho"/>
        </w:rPr>
        <w:sectPr w:rsidR="008A55B5" w:rsidRPr="001D0239" w:rsidSect="006C4648">
          <w:type w:val="continuous"/>
          <w:pgSz w:w="11909" w:h="16834" w:code="9"/>
          <w:pgMar w:top="1080" w:right="734" w:bottom="2434" w:left="734" w:header="720" w:footer="720" w:gutter="0"/>
          <w:cols w:space="720"/>
          <w:docGrid w:linePitch="360"/>
        </w:sectPr>
      </w:pPr>
    </w:p>
    <w:p w:rsidR="008A55B5" w:rsidRPr="001B31B4" w:rsidRDefault="008A55B5" w:rsidP="001B31B4">
      <w:pPr>
        <w:autoSpaceDE w:val="0"/>
        <w:autoSpaceDN w:val="0"/>
        <w:adjustRightInd w:val="0"/>
        <w:spacing w:line="276" w:lineRule="auto"/>
        <w:jc w:val="both"/>
        <w:rPr>
          <w:i/>
          <w:lang w:val="en-IN" w:eastAsia="en-IN"/>
        </w:rPr>
      </w:pPr>
      <w:r w:rsidRPr="001B31B4">
        <w:rPr>
          <w:rFonts w:eastAsia="MS Mincho"/>
          <w:i/>
          <w:iCs/>
        </w:rPr>
        <w:lastRenderedPageBreak/>
        <w:t>Abstract</w:t>
      </w:r>
      <w:r w:rsidRPr="001B31B4">
        <w:rPr>
          <w:rFonts w:eastAsia="MS Mincho"/>
          <w:i/>
        </w:rPr>
        <w:t>—</w:t>
      </w:r>
      <w:r w:rsidR="00353E4D" w:rsidRPr="001B31B4">
        <w:rPr>
          <w:i/>
          <w:lang w:val="en-IN" w:eastAsia="en-IN"/>
        </w:rPr>
        <w:t xml:space="preserve">Most international codes and standards provide guidelines and procedures for assessing the along-wind effects on tall structures. The paper presents the comparison between </w:t>
      </w:r>
      <w:r w:rsidR="00665A0E" w:rsidRPr="001B31B4">
        <w:rPr>
          <w:bCs/>
          <w:i/>
          <w:color w:val="000000"/>
          <w:kern w:val="24"/>
          <w:lang w:eastAsia="en-IN"/>
        </w:rPr>
        <w:t>IS 875 (PART - 3</w:t>
      </w:r>
      <w:proofErr w:type="gramStart"/>
      <w:r w:rsidR="00665A0E" w:rsidRPr="001B31B4">
        <w:rPr>
          <w:bCs/>
          <w:i/>
          <w:color w:val="000000"/>
          <w:kern w:val="24"/>
          <w:lang w:eastAsia="en-IN"/>
        </w:rPr>
        <w:t>) :</w:t>
      </w:r>
      <w:proofErr w:type="gramEnd"/>
      <w:r w:rsidR="00665A0E" w:rsidRPr="001B31B4">
        <w:rPr>
          <w:bCs/>
          <w:i/>
          <w:color w:val="000000"/>
          <w:kern w:val="24"/>
          <w:lang w:eastAsia="en-IN"/>
        </w:rPr>
        <w:t xml:space="preserve"> 1987 and IS 875 (PART - 3) : 2015 considering the effect of static wind loads and dynamic wind loads on high rise buildings. Due to the effect of these loads the forces on columns are derived for different load combinations. This study helps to estimate critical load combinations for column forces</w:t>
      </w:r>
      <w:r w:rsidR="001F1527" w:rsidRPr="001B31B4">
        <w:rPr>
          <w:bCs/>
          <w:i/>
          <w:color w:val="000000"/>
          <w:kern w:val="24"/>
          <w:lang w:eastAsia="en-IN"/>
        </w:rPr>
        <w:t>.</w:t>
      </w:r>
    </w:p>
    <w:p w:rsidR="008A55B5" w:rsidRPr="001F1527" w:rsidRDefault="0072064C" w:rsidP="001B31B4">
      <w:pPr>
        <w:pStyle w:val="keywords"/>
        <w:spacing w:line="276" w:lineRule="auto"/>
        <w:rPr>
          <w:rFonts w:eastAsia="MS Mincho"/>
          <w:sz w:val="20"/>
          <w:szCs w:val="20"/>
        </w:rPr>
      </w:pPr>
      <w:r w:rsidRPr="001F1527">
        <w:rPr>
          <w:rFonts w:eastAsia="MS Mincho"/>
          <w:sz w:val="20"/>
          <w:szCs w:val="20"/>
        </w:rPr>
        <w:t>Keywords—</w:t>
      </w:r>
      <w:r w:rsidR="001F1527" w:rsidRPr="001F1527">
        <w:rPr>
          <w:rFonts w:eastAsia="MS Mincho"/>
          <w:sz w:val="20"/>
          <w:szCs w:val="20"/>
        </w:rPr>
        <w:t xml:space="preserve"> along-wind effects, static wind load, dynamic wind load, high rise, load combinations, etc. </w:t>
      </w:r>
    </w:p>
    <w:p w:rsidR="008A55B5" w:rsidRPr="001B31B4" w:rsidRDefault="008A55B5" w:rsidP="00CB1404">
      <w:pPr>
        <w:pStyle w:val="Heading1"/>
        <w:rPr>
          <w:b/>
        </w:rPr>
      </w:pPr>
      <w:r w:rsidRPr="001B31B4">
        <w:rPr>
          <w:b/>
        </w:rPr>
        <w:t xml:space="preserve"> Introduction </w:t>
      </w:r>
    </w:p>
    <w:p w:rsidR="00B839E7" w:rsidRPr="001D0239" w:rsidRDefault="00B839E7" w:rsidP="001B31B4">
      <w:pPr>
        <w:autoSpaceDE w:val="0"/>
        <w:autoSpaceDN w:val="0"/>
        <w:adjustRightInd w:val="0"/>
        <w:spacing w:line="276" w:lineRule="auto"/>
        <w:jc w:val="both"/>
        <w:rPr>
          <w:bCs/>
        </w:rPr>
      </w:pPr>
      <w:r w:rsidRPr="001D0239">
        <w:rPr>
          <w:bCs/>
        </w:rPr>
        <w:t>Understanding of dynamic effects due to wind and estimation of the correct along wind load is very important in the design of high rise structures. Section 7.0 &amp; 8.0 of IS875 part III governs the criteria for estimation of this load. The dynamic wind effects in reference to wind induced oscillations are to be examine for a building and close structure with height to minimum lateral dimension ratio more than 5.0 and buildings and close structures whose natural frequency in 1</w:t>
      </w:r>
      <w:r w:rsidRPr="001D0239">
        <w:rPr>
          <w:bCs/>
          <w:vertAlign w:val="superscript"/>
        </w:rPr>
        <w:t>st</w:t>
      </w:r>
      <w:r w:rsidRPr="001D0239">
        <w:rPr>
          <w:bCs/>
        </w:rPr>
        <w:t xml:space="preserve"> mode is less than 1.0hz.</w:t>
      </w:r>
    </w:p>
    <w:p w:rsidR="00B839E7" w:rsidRPr="001D0239" w:rsidRDefault="00B839E7" w:rsidP="001B31B4">
      <w:pPr>
        <w:autoSpaceDE w:val="0"/>
        <w:autoSpaceDN w:val="0"/>
        <w:adjustRightInd w:val="0"/>
        <w:spacing w:line="276" w:lineRule="auto"/>
        <w:jc w:val="both"/>
        <w:rPr>
          <w:bCs/>
        </w:rPr>
      </w:pPr>
      <w:r w:rsidRPr="001D0239">
        <w:rPr>
          <w:bCs/>
        </w:rPr>
        <w:tab/>
        <w:t>The natural frequency is estimated by the empirical formula given in the code and it may vary with the structure as it depends on the stiffness and weight of the structure. Though the code has specified for examination of structures with height to minimum lateral dimension more than 5.0 there can also be severe effects on structures with the ratio 4 or 4.5. The exact natural frequency may also significantly alter the estimation of along wind load.</w:t>
      </w:r>
    </w:p>
    <w:p w:rsidR="00B839E7" w:rsidRDefault="00B839E7" w:rsidP="001B31B4">
      <w:pPr>
        <w:autoSpaceDE w:val="0"/>
        <w:autoSpaceDN w:val="0"/>
        <w:adjustRightInd w:val="0"/>
        <w:spacing w:line="276" w:lineRule="auto"/>
        <w:jc w:val="both"/>
        <w:rPr>
          <w:bCs/>
        </w:rPr>
      </w:pPr>
      <w:r w:rsidRPr="001D0239">
        <w:rPr>
          <w:bCs/>
        </w:rPr>
        <w:lastRenderedPageBreak/>
        <w:tab/>
        <w:t xml:space="preserve">For the estimation of along wind load we are also expected to refer many graphs and tables in section 7.0 and 8.0 of IS875 </w:t>
      </w:r>
      <w:proofErr w:type="spellStart"/>
      <w:r w:rsidRPr="001D0239">
        <w:rPr>
          <w:bCs/>
        </w:rPr>
        <w:t>partIII</w:t>
      </w:r>
      <w:proofErr w:type="spellEnd"/>
      <w:r w:rsidRPr="001D0239">
        <w:rPr>
          <w:bCs/>
        </w:rPr>
        <w:t>. Digitization of the graphs and understanding limitations of the charts is very important. In view of this it is realize to carry out parametric studies on the high rise buildings with different base configurations.</w:t>
      </w:r>
    </w:p>
    <w:p w:rsidR="001D0239" w:rsidRPr="001D0239" w:rsidRDefault="001D0239" w:rsidP="001B31B4">
      <w:pPr>
        <w:autoSpaceDE w:val="0"/>
        <w:autoSpaceDN w:val="0"/>
        <w:adjustRightInd w:val="0"/>
        <w:spacing w:line="276" w:lineRule="auto"/>
        <w:jc w:val="both"/>
        <w:rPr>
          <w:bCs/>
        </w:rPr>
      </w:pPr>
    </w:p>
    <w:p w:rsidR="001F1527" w:rsidRPr="001B31B4" w:rsidRDefault="001F1527" w:rsidP="001F1527">
      <w:pPr>
        <w:pStyle w:val="Heading1"/>
        <w:rPr>
          <w:b/>
        </w:rPr>
      </w:pPr>
      <w:r w:rsidRPr="001B31B4">
        <w:rPr>
          <w:b/>
        </w:rPr>
        <w:t>COMPARISON BETWEEN IS875 (PART 3):1987 AND IS875(PART 3):2015</w:t>
      </w:r>
    </w:p>
    <w:p w:rsidR="001D0239" w:rsidRPr="001D0239" w:rsidRDefault="001D0239" w:rsidP="001D0239">
      <w:pPr>
        <w:rPr>
          <w:lang w:val="en-IN"/>
        </w:rPr>
      </w:pPr>
    </w:p>
    <w:p w:rsidR="009942AE" w:rsidRPr="001B31B4" w:rsidRDefault="009942AE" w:rsidP="001F1527">
      <w:pPr>
        <w:pStyle w:val="Heading1"/>
        <w:numPr>
          <w:ilvl w:val="0"/>
          <w:numId w:val="46"/>
        </w:numPr>
        <w:jc w:val="both"/>
        <w:rPr>
          <w:b/>
        </w:rPr>
      </w:pPr>
      <w:r w:rsidRPr="001B31B4">
        <w:rPr>
          <w:b/>
        </w:rPr>
        <w:t xml:space="preserve">STATIC </w:t>
      </w:r>
      <w:r w:rsidR="004E1B84" w:rsidRPr="001B31B4">
        <w:rPr>
          <w:b/>
        </w:rPr>
        <w:t>EFFECTS</w:t>
      </w:r>
    </w:p>
    <w:tbl>
      <w:tblPr>
        <w:tblW w:w="467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2"/>
        <w:gridCol w:w="2835"/>
      </w:tblGrid>
      <w:tr w:rsidR="004F381A" w:rsidRPr="001D0239" w:rsidTr="009A2741">
        <w:trPr>
          <w:trHeight w:val="941"/>
        </w:trPr>
        <w:tc>
          <w:tcPr>
            <w:tcW w:w="1842" w:type="dxa"/>
            <w:vAlign w:val="center"/>
            <w:hideMark/>
          </w:tcPr>
          <w:p w:rsidR="009942AE" w:rsidRPr="001D0239" w:rsidRDefault="009942AE" w:rsidP="004F381A">
            <w:pPr>
              <w:rPr>
                <w:lang w:eastAsia="en-IN"/>
              </w:rPr>
            </w:pPr>
            <w:r w:rsidRPr="001D0239">
              <w:rPr>
                <w:bCs/>
                <w:color w:val="000000"/>
                <w:kern w:val="24"/>
                <w:lang w:eastAsia="en-IN"/>
              </w:rPr>
              <w:t>IS 875 (PART - 3) : 1987</w:t>
            </w:r>
          </w:p>
        </w:tc>
        <w:tc>
          <w:tcPr>
            <w:tcW w:w="2835" w:type="dxa"/>
            <w:vAlign w:val="center"/>
            <w:hideMark/>
          </w:tcPr>
          <w:p w:rsidR="009942AE" w:rsidRPr="001D0239" w:rsidRDefault="009942AE" w:rsidP="004F381A">
            <w:pPr>
              <w:rPr>
                <w:lang w:eastAsia="en-IN"/>
              </w:rPr>
            </w:pPr>
            <w:r w:rsidRPr="001D0239">
              <w:rPr>
                <w:bCs/>
                <w:color w:val="000000"/>
                <w:kern w:val="24"/>
                <w:lang w:eastAsia="en-IN"/>
              </w:rPr>
              <w:t>IS 875 (PART - 3) : 2015</w:t>
            </w:r>
          </w:p>
        </w:tc>
      </w:tr>
      <w:tr w:rsidR="004F381A" w:rsidRPr="001D0239" w:rsidTr="009A2741">
        <w:trPr>
          <w:trHeight w:val="1111"/>
        </w:trPr>
        <w:tc>
          <w:tcPr>
            <w:tcW w:w="1842" w:type="dxa"/>
            <w:vAlign w:val="center"/>
            <w:hideMark/>
          </w:tcPr>
          <w:p w:rsidR="009942AE" w:rsidRPr="001D0239" w:rsidRDefault="009942AE" w:rsidP="004F381A">
            <w:pPr>
              <w:rPr>
                <w:lang w:eastAsia="en-IN"/>
              </w:rPr>
            </w:pPr>
            <w:proofErr w:type="spellStart"/>
            <w:r w:rsidRPr="001D0239">
              <w:rPr>
                <w:color w:val="000000"/>
                <w:kern w:val="24"/>
                <w:lang w:eastAsia="en-IN"/>
              </w:rPr>
              <w:t>Vz</w:t>
            </w:r>
            <w:proofErr w:type="spellEnd"/>
            <w:r w:rsidRPr="001D0239">
              <w:rPr>
                <w:color w:val="000000"/>
                <w:kern w:val="24"/>
                <w:lang w:eastAsia="en-IN"/>
              </w:rPr>
              <w:t xml:space="preserve"> = </w:t>
            </w:r>
            <w:proofErr w:type="spellStart"/>
            <w:r w:rsidRPr="001D0239">
              <w:rPr>
                <w:color w:val="000000"/>
                <w:kern w:val="24"/>
                <w:lang w:eastAsia="en-IN"/>
              </w:rPr>
              <w:t>Vb</w:t>
            </w:r>
            <w:proofErr w:type="spellEnd"/>
            <w:r w:rsidRPr="001D0239">
              <w:rPr>
                <w:color w:val="000000"/>
                <w:kern w:val="24"/>
                <w:lang w:eastAsia="en-IN"/>
              </w:rPr>
              <w:t xml:space="preserve"> x K1 x K2 x K3</w:t>
            </w:r>
          </w:p>
        </w:tc>
        <w:tc>
          <w:tcPr>
            <w:tcW w:w="2835" w:type="dxa"/>
            <w:vAlign w:val="center"/>
            <w:hideMark/>
          </w:tcPr>
          <w:p w:rsidR="009942AE" w:rsidRPr="001D0239" w:rsidRDefault="009942AE" w:rsidP="004F381A">
            <w:pPr>
              <w:rPr>
                <w:lang w:eastAsia="en-IN"/>
              </w:rPr>
            </w:pPr>
            <w:proofErr w:type="spellStart"/>
            <w:r w:rsidRPr="001D0239">
              <w:rPr>
                <w:color w:val="000000"/>
                <w:kern w:val="24"/>
                <w:lang w:eastAsia="en-IN"/>
              </w:rPr>
              <w:t>Vz</w:t>
            </w:r>
            <w:proofErr w:type="spellEnd"/>
            <w:r w:rsidRPr="001D0239">
              <w:rPr>
                <w:color w:val="000000"/>
                <w:kern w:val="24"/>
                <w:lang w:eastAsia="en-IN"/>
              </w:rPr>
              <w:t xml:space="preserve"> = </w:t>
            </w:r>
            <w:proofErr w:type="spellStart"/>
            <w:r w:rsidRPr="001D0239">
              <w:rPr>
                <w:color w:val="000000"/>
                <w:kern w:val="24"/>
                <w:lang w:eastAsia="en-IN"/>
              </w:rPr>
              <w:t>Vb</w:t>
            </w:r>
            <w:proofErr w:type="spellEnd"/>
            <w:r w:rsidRPr="001D0239">
              <w:rPr>
                <w:color w:val="000000"/>
                <w:kern w:val="24"/>
                <w:lang w:eastAsia="en-IN"/>
              </w:rPr>
              <w:t xml:space="preserve"> x K1 x K2 x K3 x </w:t>
            </w:r>
            <w:r w:rsidRPr="001D0239">
              <w:rPr>
                <w:color w:val="C00000"/>
                <w:kern w:val="24"/>
                <w:lang w:eastAsia="en-IN"/>
              </w:rPr>
              <w:t>K4</w:t>
            </w:r>
          </w:p>
        </w:tc>
      </w:tr>
      <w:tr w:rsidR="004F381A" w:rsidRPr="001D0239" w:rsidTr="009A2741">
        <w:trPr>
          <w:trHeight w:val="999"/>
        </w:trPr>
        <w:tc>
          <w:tcPr>
            <w:tcW w:w="1842" w:type="dxa"/>
            <w:vAlign w:val="center"/>
            <w:hideMark/>
          </w:tcPr>
          <w:p w:rsidR="009942AE" w:rsidRPr="001D0239" w:rsidRDefault="009942AE" w:rsidP="004F381A">
            <w:pPr>
              <w:rPr>
                <w:lang w:eastAsia="en-IN"/>
              </w:rPr>
            </w:pPr>
            <w:proofErr w:type="spellStart"/>
            <w:r w:rsidRPr="001D0239">
              <w:rPr>
                <w:color w:val="000000"/>
                <w:kern w:val="24"/>
                <w:lang w:eastAsia="en-IN"/>
              </w:rPr>
              <w:t>Pd</w:t>
            </w:r>
            <w:proofErr w:type="spellEnd"/>
            <w:r w:rsidRPr="001D0239">
              <w:rPr>
                <w:color w:val="000000"/>
                <w:kern w:val="24"/>
                <w:lang w:eastAsia="en-IN"/>
              </w:rPr>
              <w:t xml:space="preserve"> = </w:t>
            </w:r>
            <w:proofErr w:type="spellStart"/>
            <w:r w:rsidRPr="001D0239">
              <w:rPr>
                <w:color w:val="000000"/>
                <w:kern w:val="24"/>
                <w:lang w:eastAsia="en-IN"/>
              </w:rPr>
              <w:t>Pz</w:t>
            </w:r>
            <w:proofErr w:type="spellEnd"/>
            <w:r w:rsidRPr="001D0239">
              <w:rPr>
                <w:color w:val="000000"/>
                <w:kern w:val="24"/>
                <w:lang w:eastAsia="en-IN"/>
              </w:rPr>
              <w:t xml:space="preserve"> = 0.6 x </w:t>
            </w:r>
            <w:proofErr w:type="spellStart"/>
            <w:r w:rsidRPr="001D0239">
              <w:rPr>
                <w:color w:val="000000"/>
                <w:kern w:val="24"/>
                <w:lang w:eastAsia="en-IN"/>
              </w:rPr>
              <w:t>Vz</w:t>
            </w:r>
            <w:proofErr w:type="spellEnd"/>
            <w:r w:rsidRPr="001D0239">
              <w:rPr>
                <w:color w:val="000000"/>
                <w:kern w:val="24"/>
                <w:position w:val="8"/>
                <w:vertAlign w:val="superscript"/>
                <w:lang w:eastAsia="en-IN"/>
              </w:rPr>
              <w:t>2</w:t>
            </w:r>
          </w:p>
        </w:tc>
        <w:tc>
          <w:tcPr>
            <w:tcW w:w="2835" w:type="dxa"/>
            <w:vAlign w:val="center"/>
            <w:hideMark/>
          </w:tcPr>
          <w:p w:rsidR="009942AE" w:rsidRPr="001D0239" w:rsidRDefault="009942AE" w:rsidP="004F381A">
            <w:pPr>
              <w:rPr>
                <w:lang w:eastAsia="en-IN"/>
              </w:rPr>
            </w:pPr>
            <w:proofErr w:type="spellStart"/>
            <w:r w:rsidRPr="001D0239">
              <w:rPr>
                <w:color w:val="000000"/>
                <w:kern w:val="24"/>
                <w:lang w:eastAsia="en-IN"/>
              </w:rPr>
              <w:t>Pd</w:t>
            </w:r>
            <w:proofErr w:type="spellEnd"/>
            <w:r w:rsidRPr="001D0239">
              <w:rPr>
                <w:color w:val="000000"/>
                <w:kern w:val="24"/>
                <w:lang w:eastAsia="en-IN"/>
              </w:rPr>
              <w:t xml:space="preserve"> = </w:t>
            </w:r>
            <w:proofErr w:type="spellStart"/>
            <w:r w:rsidRPr="001D0239">
              <w:rPr>
                <w:color w:val="C00000"/>
                <w:kern w:val="24"/>
                <w:lang w:eastAsia="en-IN"/>
              </w:rPr>
              <w:t>Kd</w:t>
            </w:r>
            <w:proofErr w:type="spellEnd"/>
            <w:r w:rsidRPr="001D0239">
              <w:rPr>
                <w:color w:val="C00000"/>
                <w:kern w:val="24"/>
                <w:lang w:eastAsia="en-IN"/>
              </w:rPr>
              <w:t xml:space="preserve"> </w:t>
            </w:r>
            <w:r w:rsidRPr="001D0239">
              <w:rPr>
                <w:color w:val="000000"/>
                <w:kern w:val="24"/>
                <w:lang w:eastAsia="en-IN"/>
              </w:rPr>
              <w:t xml:space="preserve">x </w:t>
            </w:r>
            <w:proofErr w:type="spellStart"/>
            <w:r w:rsidRPr="001D0239">
              <w:rPr>
                <w:color w:val="C00000"/>
                <w:kern w:val="24"/>
                <w:lang w:eastAsia="en-IN"/>
              </w:rPr>
              <w:t>Ka</w:t>
            </w:r>
            <w:proofErr w:type="spellEnd"/>
            <w:r w:rsidRPr="001D0239">
              <w:rPr>
                <w:color w:val="000000"/>
                <w:kern w:val="24"/>
                <w:lang w:eastAsia="en-IN"/>
              </w:rPr>
              <w:t xml:space="preserve"> x </w:t>
            </w:r>
            <w:proofErr w:type="spellStart"/>
            <w:r w:rsidRPr="001D0239">
              <w:rPr>
                <w:color w:val="C00000"/>
                <w:kern w:val="24"/>
                <w:lang w:eastAsia="en-IN"/>
              </w:rPr>
              <w:t>Kc</w:t>
            </w:r>
            <w:proofErr w:type="spellEnd"/>
            <w:r w:rsidRPr="001D0239">
              <w:rPr>
                <w:color w:val="000000"/>
                <w:kern w:val="24"/>
                <w:lang w:eastAsia="en-IN"/>
              </w:rPr>
              <w:t xml:space="preserve"> x (</w:t>
            </w:r>
            <w:proofErr w:type="spellStart"/>
            <w:r w:rsidRPr="001D0239">
              <w:rPr>
                <w:color w:val="000000"/>
                <w:kern w:val="24"/>
                <w:lang w:eastAsia="en-IN"/>
              </w:rPr>
              <w:t>Pz</w:t>
            </w:r>
            <w:proofErr w:type="spellEnd"/>
            <w:r w:rsidRPr="001D0239">
              <w:rPr>
                <w:color w:val="000000"/>
                <w:kern w:val="24"/>
                <w:lang w:eastAsia="en-IN"/>
              </w:rPr>
              <w:t xml:space="preserve"> = 0.6 x </w:t>
            </w:r>
            <w:proofErr w:type="spellStart"/>
            <w:r w:rsidRPr="001D0239">
              <w:rPr>
                <w:color w:val="000000"/>
                <w:kern w:val="24"/>
                <w:lang w:eastAsia="en-IN"/>
              </w:rPr>
              <w:t>Vz</w:t>
            </w:r>
            <w:proofErr w:type="spellEnd"/>
            <w:r w:rsidRPr="001D0239">
              <w:rPr>
                <w:color w:val="000000"/>
                <w:kern w:val="24"/>
                <w:position w:val="8"/>
                <w:vertAlign w:val="superscript"/>
                <w:lang w:eastAsia="en-IN"/>
              </w:rPr>
              <w:t xml:space="preserve">2 </w:t>
            </w:r>
            <w:r w:rsidRPr="001D0239">
              <w:rPr>
                <w:color w:val="000000"/>
                <w:kern w:val="24"/>
                <w:lang w:eastAsia="en-IN"/>
              </w:rPr>
              <w:t>)</w:t>
            </w:r>
          </w:p>
        </w:tc>
      </w:tr>
      <w:tr w:rsidR="004F381A" w:rsidRPr="001D0239" w:rsidTr="009A2741">
        <w:trPr>
          <w:trHeight w:val="1254"/>
        </w:trPr>
        <w:tc>
          <w:tcPr>
            <w:tcW w:w="1842" w:type="dxa"/>
            <w:vAlign w:val="center"/>
            <w:hideMark/>
          </w:tcPr>
          <w:p w:rsidR="009942AE" w:rsidRPr="001D0239" w:rsidRDefault="009942AE" w:rsidP="004F381A">
            <w:pPr>
              <w:rPr>
                <w:lang w:eastAsia="en-IN"/>
              </w:rPr>
            </w:pPr>
            <w:r w:rsidRPr="001D0239">
              <w:rPr>
                <w:color w:val="000000"/>
                <w:kern w:val="24"/>
                <w:lang w:eastAsia="en-IN"/>
              </w:rPr>
              <w:t>For K2 Calculation : Terrain category and Class of structure</w:t>
            </w:r>
          </w:p>
        </w:tc>
        <w:tc>
          <w:tcPr>
            <w:tcW w:w="2835" w:type="dxa"/>
            <w:vAlign w:val="center"/>
            <w:hideMark/>
          </w:tcPr>
          <w:p w:rsidR="009942AE" w:rsidRPr="001D0239" w:rsidRDefault="009942AE" w:rsidP="004F381A">
            <w:pPr>
              <w:rPr>
                <w:lang w:eastAsia="en-IN"/>
              </w:rPr>
            </w:pPr>
            <w:r w:rsidRPr="001D0239">
              <w:rPr>
                <w:color w:val="000000"/>
                <w:kern w:val="24"/>
                <w:lang w:eastAsia="en-IN"/>
              </w:rPr>
              <w:t xml:space="preserve">For K2 </w:t>
            </w:r>
            <w:proofErr w:type="gramStart"/>
            <w:r w:rsidRPr="001D0239">
              <w:rPr>
                <w:color w:val="000000"/>
                <w:kern w:val="24"/>
                <w:lang w:eastAsia="en-IN"/>
              </w:rPr>
              <w:t>Calculation :</w:t>
            </w:r>
            <w:proofErr w:type="gramEnd"/>
            <w:r w:rsidRPr="001D0239">
              <w:rPr>
                <w:color w:val="000000"/>
                <w:kern w:val="24"/>
                <w:lang w:eastAsia="en-IN"/>
              </w:rPr>
              <w:t xml:space="preserve"> Terrain category only.</w:t>
            </w:r>
          </w:p>
        </w:tc>
      </w:tr>
      <w:tr w:rsidR="004F381A" w:rsidRPr="001D0239" w:rsidTr="009A2741">
        <w:trPr>
          <w:trHeight w:val="1116"/>
        </w:trPr>
        <w:tc>
          <w:tcPr>
            <w:tcW w:w="1842" w:type="dxa"/>
            <w:vAlign w:val="center"/>
            <w:hideMark/>
          </w:tcPr>
          <w:p w:rsidR="009942AE" w:rsidRPr="001D0239" w:rsidRDefault="009942AE" w:rsidP="004F381A">
            <w:pPr>
              <w:rPr>
                <w:lang w:eastAsia="en-IN"/>
              </w:rPr>
            </w:pPr>
            <w:r w:rsidRPr="001D0239">
              <w:rPr>
                <w:color w:val="000000"/>
                <w:kern w:val="24"/>
                <w:lang w:eastAsia="en-IN"/>
              </w:rPr>
              <w:lastRenderedPageBreak/>
              <w:t>Table 2 Values (K2 calculation)</w:t>
            </w:r>
          </w:p>
        </w:tc>
        <w:tc>
          <w:tcPr>
            <w:tcW w:w="2835" w:type="dxa"/>
            <w:vAlign w:val="center"/>
            <w:hideMark/>
          </w:tcPr>
          <w:p w:rsidR="009942AE" w:rsidRPr="001D0239" w:rsidRDefault="009942AE" w:rsidP="004F381A">
            <w:pPr>
              <w:rPr>
                <w:lang w:eastAsia="en-IN"/>
              </w:rPr>
            </w:pPr>
            <w:r w:rsidRPr="001D0239">
              <w:rPr>
                <w:color w:val="000000"/>
                <w:kern w:val="24"/>
                <w:lang w:eastAsia="en-IN"/>
              </w:rPr>
              <w:t>Change in values of  Table 2 (K2 calculation)</w:t>
            </w:r>
          </w:p>
        </w:tc>
      </w:tr>
      <w:tr w:rsidR="004F381A" w:rsidRPr="001D0239" w:rsidTr="009A2741">
        <w:trPr>
          <w:trHeight w:val="1000"/>
        </w:trPr>
        <w:tc>
          <w:tcPr>
            <w:tcW w:w="1842" w:type="dxa"/>
            <w:vAlign w:val="center"/>
            <w:hideMark/>
          </w:tcPr>
          <w:p w:rsidR="009942AE" w:rsidRPr="001D0239" w:rsidRDefault="009942AE" w:rsidP="004F381A">
            <w:pPr>
              <w:rPr>
                <w:lang w:eastAsia="en-IN"/>
              </w:rPr>
            </w:pPr>
            <w:r w:rsidRPr="001D0239">
              <w:rPr>
                <w:color w:val="000000"/>
                <w:kern w:val="24"/>
                <w:lang w:eastAsia="en-IN"/>
              </w:rPr>
              <w:t>K4 is not introduced</w:t>
            </w:r>
          </w:p>
        </w:tc>
        <w:tc>
          <w:tcPr>
            <w:tcW w:w="2835" w:type="dxa"/>
            <w:vAlign w:val="center"/>
            <w:hideMark/>
          </w:tcPr>
          <w:p w:rsidR="009942AE" w:rsidRPr="001D0239" w:rsidRDefault="009942AE" w:rsidP="004F381A">
            <w:pPr>
              <w:rPr>
                <w:lang w:eastAsia="en-IN"/>
              </w:rPr>
            </w:pPr>
            <w:r w:rsidRPr="001D0239">
              <w:rPr>
                <w:color w:val="000000"/>
                <w:kern w:val="24"/>
                <w:lang w:eastAsia="en-IN"/>
              </w:rPr>
              <w:t>K4 = 1 ( clause no. 6.3.4)</w:t>
            </w:r>
          </w:p>
        </w:tc>
      </w:tr>
      <w:tr w:rsidR="004F381A" w:rsidRPr="001D0239" w:rsidTr="009A2741">
        <w:trPr>
          <w:trHeight w:val="1192"/>
        </w:trPr>
        <w:tc>
          <w:tcPr>
            <w:tcW w:w="1842" w:type="dxa"/>
            <w:vAlign w:val="center"/>
            <w:hideMark/>
          </w:tcPr>
          <w:p w:rsidR="009942AE" w:rsidRPr="001D0239" w:rsidRDefault="009942AE" w:rsidP="004F381A">
            <w:pPr>
              <w:rPr>
                <w:lang w:eastAsia="en-IN"/>
              </w:rPr>
            </w:pPr>
            <w:proofErr w:type="spellStart"/>
            <w:r w:rsidRPr="001D0239">
              <w:rPr>
                <w:color w:val="000000"/>
                <w:kern w:val="24"/>
                <w:lang w:eastAsia="en-IN"/>
              </w:rPr>
              <w:t>Kd</w:t>
            </w:r>
            <w:proofErr w:type="spellEnd"/>
            <w:r w:rsidRPr="001D0239">
              <w:rPr>
                <w:color w:val="000000"/>
                <w:kern w:val="24"/>
                <w:lang w:eastAsia="en-IN"/>
              </w:rPr>
              <w:t xml:space="preserve"> , </w:t>
            </w:r>
            <w:proofErr w:type="spellStart"/>
            <w:r w:rsidRPr="001D0239">
              <w:rPr>
                <w:color w:val="000000"/>
                <w:kern w:val="24"/>
                <w:lang w:eastAsia="en-IN"/>
              </w:rPr>
              <w:t>Ka</w:t>
            </w:r>
            <w:proofErr w:type="spellEnd"/>
            <w:r w:rsidRPr="001D0239">
              <w:rPr>
                <w:color w:val="000000"/>
                <w:kern w:val="24"/>
                <w:lang w:eastAsia="en-IN"/>
              </w:rPr>
              <w:t xml:space="preserve"> , Kc are not introduced</w:t>
            </w:r>
          </w:p>
        </w:tc>
        <w:tc>
          <w:tcPr>
            <w:tcW w:w="2835" w:type="dxa"/>
            <w:vAlign w:val="center"/>
            <w:hideMark/>
          </w:tcPr>
          <w:p w:rsidR="009942AE" w:rsidRPr="001D0239" w:rsidRDefault="009942AE" w:rsidP="004F381A">
            <w:pPr>
              <w:rPr>
                <w:lang w:eastAsia="en-IN"/>
              </w:rPr>
            </w:pPr>
            <w:proofErr w:type="spellStart"/>
            <w:r w:rsidRPr="001D0239">
              <w:rPr>
                <w:color w:val="000000"/>
                <w:kern w:val="24"/>
                <w:lang w:eastAsia="en-IN"/>
              </w:rPr>
              <w:t>Kd</w:t>
            </w:r>
            <w:proofErr w:type="spellEnd"/>
            <w:r w:rsidRPr="001D0239">
              <w:rPr>
                <w:color w:val="000000"/>
                <w:kern w:val="24"/>
                <w:lang w:eastAsia="en-IN"/>
              </w:rPr>
              <w:t xml:space="preserve"> = 0.9, </w:t>
            </w:r>
            <w:proofErr w:type="spellStart"/>
            <w:r w:rsidRPr="001D0239">
              <w:rPr>
                <w:color w:val="000000"/>
                <w:kern w:val="24"/>
                <w:lang w:eastAsia="en-IN"/>
              </w:rPr>
              <w:t>Ka</w:t>
            </w:r>
            <w:proofErr w:type="spellEnd"/>
            <w:r w:rsidRPr="001D0239">
              <w:rPr>
                <w:color w:val="000000"/>
                <w:kern w:val="24"/>
                <w:lang w:eastAsia="en-IN"/>
              </w:rPr>
              <w:t xml:space="preserve"> = 0.9, Kc = 0.9</w:t>
            </w:r>
          </w:p>
        </w:tc>
      </w:tr>
    </w:tbl>
    <w:p w:rsidR="009942AE" w:rsidRPr="001D0239" w:rsidRDefault="009942AE" w:rsidP="009942AE"/>
    <w:p w:rsidR="009942AE" w:rsidRPr="001D0239" w:rsidRDefault="009942AE" w:rsidP="009942AE">
      <w:pPr>
        <w:jc w:val="left"/>
      </w:pPr>
    </w:p>
    <w:p w:rsidR="009942AE" w:rsidRPr="001D0239" w:rsidRDefault="001B31B4" w:rsidP="009942AE">
      <w:pPr>
        <w:jc w:val="left"/>
      </w:pPr>
      <w:r>
        <w:t xml:space="preserve">                 </w:t>
      </w:r>
      <w:r w:rsidR="009942AE" w:rsidRPr="001D0239">
        <w:t xml:space="preserve">K4 = Importance Factor </w:t>
      </w:r>
      <w:proofErr w:type="gramStart"/>
      <w:r w:rsidR="009942AE" w:rsidRPr="001D0239">
        <w:t>For</w:t>
      </w:r>
      <w:proofErr w:type="gramEnd"/>
      <w:r w:rsidR="009942AE" w:rsidRPr="001D0239">
        <w:t xml:space="preserve"> Cyclonic Region,</w:t>
      </w:r>
    </w:p>
    <w:p w:rsidR="009942AE" w:rsidRPr="001D0239" w:rsidRDefault="009942AE" w:rsidP="001B31B4">
      <w:pPr>
        <w:spacing w:line="276" w:lineRule="auto"/>
        <w:jc w:val="left"/>
      </w:pPr>
      <w:r w:rsidRPr="001D0239">
        <w:t xml:space="preserve"> </w:t>
      </w:r>
      <w:proofErr w:type="spellStart"/>
      <w:proofErr w:type="gramStart"/>
      <w:r w:rsidRPr="001D0239">
        <w:t>Kd</w:t>
      </w:r>
      <w:proofErr w:type="spellEnd"/>
      <w:proofErr w:type="gramEnd"/>
      <w:r w:rsidRPr="001D0239">
        <w:t xml:space="preserve"> = Wind Directionality Factor, </w:t>
      </w:r>
    </w:p>
    <w:p w:rsidR="009942AE" w:rsidRPr="001D0239" w:rsidRDefault="009942AE" w:rsidP="001B31B4">
      <w:pPr>
        <w:spacing w:line="276" w:lineRule="auto"/>
        <w:jc w:val="left"/>
      </w:pPr>
      <w:proofErr w:type="spellStart"/>
      <w:r w:rsidRPr="001D0239">
        <w:t>Ka</w:t>
      </w:r>
      <w:proofErr w:type="spellEnd"/>
      <w:r w:rsidRPr="001D0239">
        <w:t xml:space="preserve"> = Area Averaging Factor,</w:t>
      </w:r>
    </w:p>
    <w:p w:rsidR="009942AE" w:rsidRPr="001D0239" w:rsidRDefault="009942AE" w:rsidP="001B31B4">
      <w:pPr>
        <w:spacing w:line="276" w:lineRule="auto"/>
        <w:jc w:val="left"/>
      </w:pPr>
      <w:r w:rsidRPr="001D0239">
        <w:t xml:space="preserve"> Kc = Combination Factor </w:t>
      </w:r>
    </w:p>
    <w:p w:rsidR="009942AE" w:rsidRPr="001D0239" w:rsidRDefault="009942AE" w:rsidP="009942AE"/>
    <w:tbl>
      <w:tblPr>
        <w:tblW w:w="5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9"/>
        <w:gridCol w:w="720"/>
        <w:gridCol w:w="636"/>
        <w:gridCol w:w="756"/>
        <w:gridCol w:w="636"/>
        <w:gridCol w:w="636"/>
        <w:gridCol w:w="636"/>
      </w:tblGrid>
      <w:tr w:rsidR="009942AE" w:rsidRPr="001D0239" w:rsidTr="00521467">
        <w:trPr>
          <w:trHeight w:val="522"/>
        </w:trPr>
        <w:tc>
          <w:tcPr>
            <w:tcW w:w="1959" w:type="dxa"/>
            <w:gridSpan w:val="2"/>
            <w:hideMark/>
          </w:tcPr>
          <w:p w:rsidR="009942AE" w:rsidRPr="001D0239" w:rsidRDefault="009942AE" w:rsidP="0038453A">
            <w:pPr>
              <w:rPr>
                <w:color w:val="FF0000"/>
                <w:lang w:eastAsia="en-IN"/>
              </w:rPr>
            </w:pPr>
            <w:r w:rsidRPr="001D0239">
              <w:rPr>
                <w:b/>
                <w:bCs/>
                <w:color w:val="FF0000"/>
                <w:kern w:val="24"/>
                <w:lang w:eastAsia="en-IN"/>
              </w:rPr>
              <w:t xml:space="preserve">COMPARISION </w:t>
            </w:r>
          </w:p>
        </w:tc>
        <w:tc>
          <w:tcPr>
            <w:tcW w:w="1392" w:type="dxa"/>
            <w:gridSpan w:val="2"/>
            <w:hideMark/>
          </w:tcPr>
          <w:p w:rsidR="009942AE" w:rsidRPr="001D0239" w:rsidRDefault="009942AE" w:rsidP="0038453A">
            <w:pPr>
              <w:rPr>
                <w:color w:val="FF0000"/>
                <w:lang w:eastAsia="en-IN"/>
              </w:rPr>
            </w:pPr>
            <w:r w:rsidRPr="001D0239">
              <w:rPr>
                <w:b/>
                <w:bCs/>
                <w:color w:val="FF0000"/>
                <w:kern w:val="24"/>
                <w:lang w:eastAsia="en-IN"/>
              </w:rPr>
              <w:t xml:space="preserve">IS 875:1987 </w:t>
            </w:r>
          </w:p>
        </w:tc>
        <w:tc>
          <w:tcPr>
            <w:tcW w:w="1908" w:type="dxa"/>
            <w:gridSpan w:val="3"/>
            <w:hideMark/>
          </w:tcPr>
          <w:p w:rsidR="009942AE" w:rsidRPr="001D0239" w:rsidRDefault="009942AE" w:rsidP="0038453A">
            <w:pPr>
              <w:rPr>
                <w:color w:val="FF0000"/>
                <w:lang w:eastAsia="en-IN"/>
              </w:rPr>
            </w:pPr>
            <w:r w:rsidRPr="001D0239">
              <w:rPr>
                <w:b/>
                <w:bCs/>
                <w:color w:val="FF0000"/>
                <w:kern w:val="24"/>
                <w:lang w:eastAsia="en-IN"/>
              </w:rPr>
              <w:t xml:space="preserve">IS 875:2015 </w:t>
            </w:r>
          </w:p>
        </w:tc>
      </w:tr>
      <w:tr w:rsidR="009942AE" w:rsidRPr="001D0239" w:rsidTr="00521467">
        <w:trPr>
          <w:trHeight w:val="604"/>
        </w:trPr>
        <w:tc>
          <w:tcPr>
            <w:tcW w:w="1239" w:type="dxa"/>
            <w:hideMark/>
          </w:tcPr>
          <w:p w:rsidR="009942AE" w:rsidRPr="001D0239" w:rsidRDefault="009942AE" w:rsidP="0038453A">
            <w:pPr>
              <w:rPr>
                <w:lang w:eastAsia="en-IN"/>
              </w:rPr>
            </w:pPr>
            <w:r w:rsidRPr="001D0239">
              <w:rPr>
                <w:color w:val="000000"/>
                <w:kern w:val="24"/>
                <w:lang w:eastAsia="en-IN"/>
              </w:rPr>
              <w:t xml:space="preserve">SR.NO. </w:t>
            </w:r>
          </w:p>
        </w:tc>
        <w:tc>
          <w:tcPr>
            <w:tcW w:w="720" w:type="dxa"/>
            <w:hideMark/>
          </w:tcPr>
          <w:p w:rsidR="009942AE" w:rsidRPr="001D0239" w:rsidRDefault="009942AE" w:rsidP="0038453A">
            <w:pPr>
              <w:rPr>
                <w:lang w:eastAsia="en-IN"/>
              </w:rPr>
            </w:pPr>
            <w:r w:rsidRPr="001D0239">
              <w:rPr>
                <w:color w:val="000000"/>
                <w:kern w:val="24"/>
                <w:lang w:eastAsia="en-IN"/>
              </w:rPr>
              <w:t xml:space="preserve">HT. </w:t>
            </w:r>
          </w:p>
        </w:tc>
        <w:tc>
          <w:tcPr>
            <w:tcW w:w="636" w:type="dxa"/>
            <w:hideMark/>
          </w:tcPr>
          <w:p w:rsidR="009942AE" w:rsidRPr="001D0239" w:rsidRDefault="009942AE" w:rsidP="0038453A">
            <w:pPr>
              <w:rPr>
                <w:lang w:eastAsia="en-IN"/>
              </w:rPr>
            </w:pPr>
            <w:r w:rsidRPr="001D0239">
              <w:rPr>
                <w:color w:val="000000"/>
                <w:kern w:val="24"/>
                <w:lang w:eastAsia="en-IN"/>
              </w:rPr>
              <w:t xml:space="preserve">K2 </w:t>
            </w:r>
          </w:p>
        </w:tc>
        <w:tc>
          <w:tcPr>
            <w:tcW w:w="756" w:type="dxa"/>
            <w:hideMark/>
          </w:tcPr>
          <w:p w:rsidR="009942AE" w:rsidRPr="001D0239" w:rsidRDefault="009942AE" w:rsidP="0038453A">
            <w:pPr>
              <w:rPr>
                <w:lang w:eastAsia="en-IN"/>
              </w:rPr>
            </w:pPr>
            <w:proofErr w:type="spellStart"/>
            <w:r w:rsidRPr="001D0239">
              <w:rPr>
                <w:color w:val="C00000"/>
                <w:kern w:val="24"/>
                <w:lang w:eastAsia="en-IN"/>
              </w:rPr>
              <w:t>Pz</w:t>
            </w:r>
            <w:proofErr w:type="spellEnd"/>
            <w:r w:rsidRPr="001D0239">
              <w:rPr>
                <w:color w:val="C00000"/>
                <w:kern w:val="24"/>
                <w:lang w:eastAsia="en-IN"/>
              </w:rPr>
              <w:t xml:space="preserve"> = </w:t>
            </w:r>
            <w:proofErr w:type="spellStart"/>
            <w:r w:rsidRPr="001D0239">
              <w:rPr>
                <w:color w:val="C00000"/>
                <w:kern w:val="24"/>
                <w:lang w:eastAsia="en-IN"/>
              </w:rPr>
              <w:t>Pd</w:t>
            </w:r>
            <w:proofErr w:type="spellEnd"/>
            <w:r w:rsidRPr="001D0239">
              <w:rPr>
                <w:color w:val="C00000"/>
                <w:kern w:val="24"/>
                <w:lang w:eastAsia="en-IN"/>
              </w:rPr>
              <w:t xml:space="preserve"> </w:t>
            </w:r>
          </w:p>
        </w:tc>
        <w:tc>
          <w:tcPr>
            <w:tcW w:w="636" w:type="dxa"/>
            <w:hideMark/>
          </w:tcPr>
          <w:p w:rsidR="009942AE" w:rsidRPr="001D0239" w:rsidRDefault="009942AE" w:rsidP="0038453A">
            <w:pPr>
              <w:rPr>
                <w:lang w:eastAsia="en-IN"/>
              </w:rPr>
            </w:pPr>
            <w:r w:rsidRPr="001D0239">
              <w:rPr>
                <w:color w:val="000000"/>
                <w:kern w:val="24"/>
                <w:lang w:eastAsia="en-IN"/>
              </w:rPr>
              <w:t xml:space="preserve">K2 </w:t>
            </w:r>
          </w:p>
        </w:tc>
        <w:tc>
          <w:tcPr>
            <w:tcW w:w="636" w:type="dxa"/>
            <w:hideMark/>
          </w:tcPr>
          <w:p w:rsidR="009942AE" w:rsidRPr="001D0239" w:rsidRDefault="009942AE" w:rsidP="0038453A">
            <w:pPr>
              <w:rPr>
                <w:lang w:eastAsia="en-IN"/>
              </w:rPr>
            </w:pPr>
            <w:proofErr w:type="spellStart"/>
            <w:r w:rsidRPr="001D0239">
              <w:rPr>
                <w:color w:val="000000"/>
                <w:kern w:val="24"/>
                <w:lang w:eastAsia="en-IN"/>
              </w:rPr>
              <w:t>Pz</w:t>
            </w:r>
            <w:proofErr w:type="spellEnd"/>
            <w:r w:rsidRPr="001D0239">
              <w:rPr>
                <w:color w:val="000000"/>
                <w:kern w:val="24"/>
                <w:lang w:eastAsia="en-IN"/>
              </w:rPr>
              <w:t xml:space="preserve"> </w:t>
            </w:r>
          </w:p>
        </w:tc>
        <w:tc>
          <w:tcPr>
            <w:tcW w:w="636" w:type="dxa"/>
            <w:hideMark/>
          </w:tcPr>
          <w:p w:rsidR="009942AE" w:rsidRPr="001D0239" w:rsidRDefault="009942AE" w:rsidP="0038453A">
            <w:pPr>
              <w:rPr>
                <w:lang w:eastAsia="en-IN"/>
              </w:rPr>
            </w:pPr>
            <w:proofErr w:type="spellStart"/>
            <w:r w:rsidRPr="001D0239">
              <w:rPr>
                <w:color w:val="C00000"/>
                <w:kern w:val="24"/>
                <w:lang w:eastAsia="en-IN"/>
              </w:rPr>
              <w:t>Pd</w:t>
            </w:r>
            <w:proofErr w:type="spellEnd"/>
            <w:r w:rsidRPr="001D0239">
              <w:rPr>
                <w:color w:val="C00000"/>
                <w:kern w:val="24"/>
                <w:lang w:eastAsia="en-IN"/>
              </w:rPr>
              <w:t xml:space="preserve"> </w:t>
            </w:r>
          </w:p>
        </w:tc>
      </w:tr>
      <w:tr w:rsidR="009942AE" w:rsidRPr="001D0239" w:rsidTr="00521467">
        <w:trPr>
          <w:trHeight w:val="604"/>
        </w:trPr>
        <w:tc>
          <w:tcPr>
            <w:tcW w:w="1239" w:type="dxa"/>
            <w:hideMark/>
          </w:tcPr>
          <w:p w:rsidR="009942AE" w:rsidRPr="001D0239" w:rsidRDefault="009942AE" w:rsidP="0038453A">
            <w:pPr>
              <w:rPr>
                <w:lang w:eastAsia="en-IN"/>
              </w:rPr>
            </w:pPr>
            <w:r w:rsidRPr="001D0239">
              <w:rPr>
                <w:color w:val="000000"/>
                <w:kern w:val="24"/>
                <w:lang w:eastAsia="en-IN"/>
              </w:rPr>
              <w:t xml:space="preserve">1. </w:t>
            </w:r>
          </w:p>
        </w:tc>
        <w:tc>
          <w:tcPr>
            <w:tcW w:w="720" w:type="dxa"/>
            <w:hideMark/>
          </w:tcPr>
          <w:p w:rsidR="009942AE" w:rsidRPr="001D0239" w:rsidRDefault="009942AE" w:rsidP="0038453A">
            <w:pPr>
              <w:rPr>
                <w:lang w:eastAsia="en-IN"/>
              </w:rPr>
            </w:pPr>
            <w:r w:rsidRPr="001D0239">
              <w:rPr>
                <w:color w:val="000000"/>
                <w:kern w:val="24"/>
                <w:lang w:eastAsia="en-IN"/>
              </w:rPr>
              <w:t xml:space="preserve">30 </w:t>
            </w:r>
          </w:p>
        </w:tc>
        <w:tc>
          <w:tcPr>
            <w:tcW w:w="636" w:type="dxa"/>
            <w:hideMark/>
          </w:tcPr>
          <w:p w:rsidR="009942AE" w:rsidRPr="001D0239" w:rsidRDefault="009942AE" w:rsidP="0038453A">
            <w:pPr>
              <w:rPr>
                <w:lang w:eastAsia="en-IN"/>
              </w:rPr>
            </w:pPr>
            <w:r w:rsidRPr="001D0239">
              <w:rPr>
                <w:color w:val="000000"/>
                <w:kern w:val="24"/>
                <w:lang w:eastAsia="en-IN"/>
              </w:rPr>
              <w:t xml:space="preserve">0.88 </w:t>
            </w:r>
          </w:p>
        </w:tc>
        <w:tc>
          <w:tcPr>
            <w:tcW w:w="756" w:type="dxa"/>
            <w:hideMark/>
          </w:tcPr>
          <w:p w:rsidR="009942AE" w:rsidRPr="001D0239" w:rsidRDefault="009942AE" w:rsidP="0038453A">
            <w:pPr>
              <w:rPr>
                <w:lang w:eastAsia="en-IN"/>
              </w:rPr>
            </w:pPr>
            <w:r w:rsidRPr="001D0239">
              <w:rPr>
                <w:color w:val="C00000"/>
                <w:kern w:val="24"/>
                <w:lang w:eastAsia="en-IN"/>
              </w:rPr>
              <w:t xml:space="preserve">1.59 </w:t>
            </w:r>
          </w:p>
        </w:tc>
        <w:tc>
          <w:tcPr>
            <w:tcW w:w="636" w:type="dxa"/>
            <w:hideMark/>
          </w:tcPr>
          <w:p w:rsidR="009942AE" w:rsidRPr="001D0239" w:rsidRDefault="009942AE" w:rsidP="0038453A">
            <w:pPr>
              <w:rPr>
                <w:lang w:eastAsia="en-IN"/>
              </w:rPr>
            </w:pPr>
            <w:r w:rsidRPr="001D0239">
              <w:rPr>
                <w:color w:val="000000"/>
                <w:kern w:val="24"/>
                <w:lang w:eastAsia="en-IN"/>
              </w:rPr>
              <w:t xml:space="preserve">0.91 </w:t>
            </w:r>
          </w:p>
        </w:tc>
        <w:tc>
          <w:tcPr>
            <w:tcW w:w="636" w:type="dxa"/>
            <w:hideMark/>
          </w:tcPr>
          <w:p w:rsidR="009942AE" w:rsidRPr="001D0239" w:rsidRDefault="009942AE" w:rsidP="0038453A">
            <w:pPr>
              <w:rPr>
                <w:lang w:eastAsia="en-IN"/>
              </w:rPr>
            </w:pPr>
            <w:r w:rsidRPr="001D0239">
              <w:rPr>
                <w:color w:val="000000"/>
                <w:kern w:val="24"/>
                <w:lang w:eastAsia="en-IN"/>
              </w:rPr>
              <w:t xml:space="preserve">1.24 </w:t>
            </w:r>
          </w:p>
        </w:tc>
        <w:tc>
          <w:tcPr>
            <w:tcW w:w="636" w:type="dxa"/>
            <w:hideMark/>
          </w:tcPr>
          <w:p w:rsidR="009942AE" w:rsidRPr="001D0239" w:rsidRDefault="009942AE" w:rsidP="0038453A">
            <w:pPr>
              <w:rPr>
                <w:lang w:eastAsia="en-IN"/>
              </w:rPr>
            </w:pPr>
            <w:r w:rsidRPr="001D0239">
              <w:rPr>
                <w:color w:val="C00000"/>
                <w:kern w:val="24"/>
                <w:lang w:eastAsia="en-IN"/>
              </w:rPr>
              <w:t xml:space="preserve">0.91 </w:t>
            </w:r>
          </w:p>
        </w:tc>
      </w:tr>
      <w:tr w:rsidR="009942AE" w:rsidRPr="001D0239" w:rsidTr="00521467">
        <w:trPr>
          <w:trHeight w:val="604"/>
        </w:trPr>
        <w:tc>
          <w:tcPr>
            <w:tcW w:w="1239" w:type="dxa"/>
            <w:hideMark/>
          </w:tcPr>
          <w:p w:rsidR="009942AE" w:rsidRPr="001D0239" w:rsidRDefault="009942AE" w:rsidP="0038453A">
            <w:pPr>
              <w:rPr>
                <w:lang w:eastAsia="en-IN"/>
              </w:rPr>
            </w:pPr>
            <w:r w:rsidRPr="001D0239">
              <w:rPr>
                <w:color w:val="000000"/>
                <w:kern w:val="24"/>
                <w:lang w:eastAsia="en-IN"/>
              </w:rPr>
              <w:t xml:space="preserve">2. </w:t>
            </w:r>
          </w:p>
        </w:tc>
        <w:tc>
          <w:tcPr>
            <w:tcW w:w="720" w:type="dxa"/>
            <w:hideMark/>
          </w:tcPr>
          <w:p w:rsidR="009942AE" w:rsidRPr="001D0239" w:rsidRDefault="009942AE" w:rsidP="0038453A">
            <w:pPr>
              <w:rPr>
                <w:lang w:eastAsia="en-IN"/>
              </w:rPr>
            </w:pPr>
            <w:r w:rsidRPr="001D0239">
              <w:rPr>
                <w:color w:val="000000"/>
                <w:kern w:val="24"/>
                <w:lang w:eastAsia="en-IN"/>
              </w:rPr>
              <w:t xml:space="preserve">20 </w:t>
            </w:r>
          </w:p>
        </w:tc>
        <w:tc>
          <w:tcPr>
            <w:tcW w:w="636" w:type="dxa"/>
            <w:hideMark/>
          </w:tcPr>
          <w:p w:rsidR="009942AE" w:rsidRPr="001D0239" w:rsidRDefault="009942AE" w:rsidP="0038453A">
            <w:pPr>
              <w:rPr>
                <w:lang w:eastAsia="en-IN"/>
              </w:rPr>
            </w:pPr>
            <w:r w:rsidRPr="001D0239">
              <w:rPr>
                <w:color w:val="000000"/>
                <w:kern w:val="24"/>
                <w:lang w:eastAsia="en-IN"/>
              </w:rPr>
              <w:t xml:space="preserve">0.94 </w:t>
            </w:r>
          </w:p>
        </w:tc>
        <w:tc>
          <w:tcPr>
            <w:tcW w:w="756" w:type="dxa"/>
            <w:hideMark/>
          </w:tcPr>
          <w:p w:rsidR="009942AE" w:rsidRPr="001D0239" w:rsidRDefault="009942AE" w:rsidP="0038453A">
            <w:pPr>
              <w:rPr>
                <w:lang w:eastAsia="en-IN"/>
              </w:rPr>
            </w:pPr>
            <w:r w:rsidRPr="001D0239">
              <w:rPr>
                <w:color w:val="C00000"/>
                <w:kern w:val="24"/>
                <w:lang w:eastAsia="en-IN"/>
              </w:rPr>
              <w:t xml:space="preserve">1.44 </w:t>
            </w:r>
          </w:p>
        </w:tc>
        <w:tc>
          <w:tcPr>
            <w:tcW w:w="636" w:type="dxa"/>
            <w:hideMark/>
          </w:tcPr>
          <w:p w:rsidR="009942AE" w:rsidRPr="001D0239" w:rsidRDefault="009942AE" w:rsidP="0038453A">
            <w:pPr>
              <w:rPr>
                <w:lang w:eastAsia="en-IN"/>
              </w:rPr>
            </w:pPr>
            <w:r w:rsidRPr="001D0239">
              <w:rPr>
                <w:color w:val="000000"/>
                <w:kern w:val="24"/>
                <w:lang w:eastAsia="en-IN"/>
              </w:rPr>
              <w:t xml:space="preserve">0.97 </w:t>
            </w:r>
          </w:p>
        </w:tc>
        <w:tc>
          <w:tcPr>
            <w:tcW w:w="636" w:type="dxa"/>
            <w:hideMark/>
          </w:tcPr>
          <w:p w:rsidR="009942AE" w:rsidRPr="001D0239" w:rsidRDefault="009942AE" w:rsidP="0038453A">
            <w:pPr>
              <w:rPr>
                <w:lang w:eastAsia="en-IN"/>
              </w:rPr>
            </w:pPr>
            <w:r w:rsidRPr="001D0239">
              <w:rPr>
                <w:color w:val="000000"/>
                <w:kern w:val="24"/>
                <w:lang w:eastAsia="en-IN"/>
              </w:rPr>
              <w:t xml:space="preserve">1.41 </w:t>
            </w:r>
          </w:p>
        </w:tc>
        <w:tc>
          <w:tcPr>
            <w:tcW w:w="636" w:type="dxa"/>
            <w:hideMark/>
          </w:tcPr>
          <w:p w:rsidR="009942AE" w:rsidRPr="001D0239" w:rsidRDefault="009942AE" w:rsidP="0038453A">
            <w:pPr>
              <w:rPr>
                <w:lang w:eastAsia="en-IN"/>
              </w:rPr>
            </w:pPr>
            <w:r w:rsidRPr="001D0239">
              <w:rPr>
                <w:color w:val="C00000"/>
                <w:kern w:val="24"/>
                <w:lang w:eastAsia="en-IN"/>
              </w:rPr>
              <w:t xml:space="preserve">1.03 </w:t>
            </w:r>
          </w:p>
        </w:tc>
      </w:tr>
      <w:tr w:rsidR="009942AE" w:rsidRPr="001D0239" w:rsidTr="00521467">
        <w:trPr>
          <w:trHeight w:val="604"/>
        </w:trPr>
        <w:tc>
          <w:tcPr>
            <w:tcW w:w="1239" w:type="dxa"/>
            <w:hideMark/>
          </w:tcPr>
          <w:p w:rsidR="009942AE" w:rsidRPr="001D0239" w:rsidRDefault="009942AE" w:rsidP="0038453A">
            <w:pPr>
              <w:rPr>
                <w:lang w:eastAsia="en-IN"/>
              </w:rPr>
            </w:pPr>
            <w:r w:rsidRPr="001D0239">
              <w:rPr>
                <w:color w:val="000000"/>
                <w:kern w:val="24"/>
                <w:lang w:eastAsia="en-IN"/>
              </w:rPr>
              <w:t xml:space="preserve">3. </w:t>
            </w:r>
          </w:p>
        </w:tc>
        <w:tc>
          <w:tcPr>
            <w:tcW w:w="720" w:type="dxa"/>
            <w:hideMark/>
          </w:tcPr>
          <w:p w:rsidR="009942AE" w:rsidRPr="001D0239" w:rsidRDefault="009942AE" w:rsidP="0038453A">
            <w:pPr>
              <w:rPr>
                <w:lang w:eastAsia="en-IN"/>
              </w:rPr>
            </w:pPr>
            <w:r w:rsidRPr="001D0239">
              <w:rPr>
                <w:color w:val="000000"/>
                <w:kern w:val="24"/>
                <w:lang w:eastAsia="en-IN"/>
              </w:rPr>
              <w:t xml:space="preserve">15 </w:t>
            </w:r>
          </w:p>
        </w:tc>
        <w:tc>
          <w:tcPr>
            <w:tcW w:w="636" w:type="dxa"/>
            <w:hideMark/>
          </w:tcPr>
          <w:p w:rsidR="009942AE" w:rsidRPr="001D0239" w:rsidRDefault="009942AE" w:rsidP="0038453A">
            <w:pPr>
              <w:rPr>
                <w:lang w:eastAsia="en-IN"/>
              </w:rPr>
            </w:pPr>
            <w:r w:rsidRPr="001D0239">
              <w:rPr>
                <w:color w:val="000000"/>
                <w:kern w:val="24"/>
                <w:lang w:eastAsia="en-IN"/>
              </w:rPr>
              <w:t xml:space="preserve">0.98 </w:t>
            </w:r>
          </w:p>
        </w:tc>
        <w:tc>
          <w:tcPr>
            <w:tcW w:w="756" w:type="dxa"/>
            <w:hideMark/>
          </w:tcPr>
          <w:p w:rsidR="009942AE" w:rsidRPr="001D0239" w:rsidRDefault="009942AE" w:rsidP="0038453A">
            <w:pPr>
              <w:rPr>
                <w:lang w:eastAsia="en-IN"/>
              </w:rPr>
            </w:pPr>
            <w:r w:rsidRPr="001D0239">
              <w:rPr>
                <w:color w:val="C00000"/>
                <w:kern w:val="24"/>
                <w:lang w:eastAsia="en-IN"/>
              </w:rPr>
              <w:t xml:space="preserve">1.325 </w:t>
            </w:r>
          </w:p>
        </w:tc>
        <w:tc>
          <w:tcPr>
            <w:tcW w:w="636" w:type="dxa"/>
            <w:hideMark/>
          </w:tcPr>
          <w:p w:rsidR="009942AE" w:rsidRPr="001D0239" w:rsidRDefault="009942AE" w:rsidP="0038453A">
            <w:pPr>
              <w:rPr>
                <w:lang w:eastAsia="en-IN"/>
              </w:rPr>
            </w:pPr>
            <w:r w:rsidRPr="001D0239">
              <w:rPr>
                <w:color w:val="000000"/>
                <w:kern w:val="24"/>
                <w:lang w:eastAsia="en-IN"/>
              </w:rPr>
              <w:t xml:space="preserve">1.01 </w:t>
            </w:r>
          </w:p>
        </w:tc>
        <w:tc>
          <w:tcPr>
            <w:tcW w:w="636" w:type="dxa"/>
            <w:hideMark/>
          </w:tcPr>
          <w:p w:rsidR="009942AE" w:rsidRPr="001D0239" w:rsidRDefault="009942AE" w:rsidP="0038453A">
            <w:pPr>
              <w:rPr>
                <w:lang w:eastAsia="en-IN"/>
              </w:rPr>
            </w:pPr>
            <w:r w:rsidRPr="001D0239">
              <w:rPr>
                <w:color w:val="000000"/>
                <w:kern w:val="24"/>
                <w:lang w:eastAsia="en-IN"/>
              </w:rPr>
              <w:t xml:space="preserve">1.53 </w:t>
            </w:r>
          </w:p>
        </w:tc>
        <w:tc>
          <w:tcPr>
            <w:tcW w:w="636" w:type="dxa"/>
            <w:hideMark/>
          </w:tcPr>
          <w:p w:rsidR="009942AE" w:rsidRPr="001D0239" w:rsidRDefault="009942AE" w:rsidP="0038453A">
            <w:pPr>
              <w:rPr>
                <w:lang w:eastAsia="en-IN"/>
              </w:rPr>
            </w:pPr>
            <w:r w:rsidRPr="001D0239">
              <w:rPr>
                <w:color w:val="C00000"/>
                <w:kern w:val="24"/>
                <w:lang w:eastAsia="en-IN"/>
              </w:rPr>
              <w:t xml:space="preserve">1.12 </w:t>
            </w:r>
          </w:p>
        </w:tc>
      </w:tr>
      <w:tr w:rsidR="009942AE" w:rsidRPr="001D0239" w:rsidTr="00521467">
        <w:trPr>
          <w:trHeight w:val="604"/>
        </w:trPr>
        <w:tc>
          <w:tcPr>
            <w:tcW w:w="1239" w:type="dxa"/>
            <w:hideMark/>
          </w:tcPr>
          <w:p w:rsidR="009942AE" w:rsidRPr="001D0239" w:rsidRDefault="009942AE" w:rsidP="0038453A">
            <w:pPr>
              <w:rPr>
                <w:lang w:eastAsia="en-IN"/>
              </w:rPr>
            </w:pPr>
            <w:r w:rsidRPr="001D0239">
              <w:rPr>
                <w:color w:val="000000"/>
                <w:kern w:val="24"/>
                <w:lang w:eastAsia="en-IN"/>
              </w:rPr>
              <w:t xml:space="preserve">4. </w:t>
            </w:r>
          </w:p>
        </w:tc>
        <w:tc>
          <w:tcPr>
            <w:tcW w:w="720" w:type="dxa"/>
            <w:hideMark/>
          </w:tcPr>
          <w:p w:rsidR="009942AE" w:rsidRPr="001D0239" w:rsidRDefault="009942AE" w:rsidP="0038453A">
            <w:pPr>
              <w:rPr>
                <w:lang w:eastAsia="en-IN"/>
              </w:rPr>
            </w:pPr>
            <w:r w:rsidRPr="001D0239">
              <w:rPr>
                <w:color w:val="000000"/>
                <w:kern w:val="24"/>
                <w:lang w:eastAsia="en-IN"/>
              </w:rPr>
              <w:t xml:space="preserve">10 </w:t>
            </w:r>
          </w:p>
        </w:tc>
        <w:tc>
          <w:tcPr>
            <w:tcW w:w="636" w:type="dxa"/>
            <w:hideMark/>
          </w:tcPr>
          <w:p w:rsidR="009942AE" w:rsidRPr="001D0239" w:rsidRDefault="009942AE" w:rsidP="0038453A">
            <w:pPr>
              <w:rPr>
                <w:lang w:eastAsia="en-IN"/>
              </w:rPr>
            </w:pPr>
            <w:r w:rsidRPr="001D0239">
              <w:rPr>
                <w:color w:val="000000"/>
                <w:kern w:val="24"/>
                <w:lang w:eastAsia="en-IN"/>
              </w:rPr>
              <w:t xml:space="preserve">1.03 </w:t>
            </w:r>
          </w:p>
        </w:tc>
        <w:tc>
          <w:tcPr>
            <w:tcW w:w="756" w:type="dxa"/>
            <w:hideMark/>
          </w:tcPr>
          <w:p w:rsidR="009942AE" w:rsidRPr="001D0239" w:rsidRDefault="009942AE" w:rsidP="0038453A">
            <w:pPr>
              <w:rPr>
                <w:lang w:eastAsia="en-IN"/>
              </w:rPr>
            </w:pPr>
            <w:r w:rsidRPr="001D0239">
              <w:rPr>
                <w:color w:val="C00000"/>
                <w:kern w:val="24"/>
                <w:lang w:eastAsia="en-IN"/>
              </w:rPr>
              <w:t xml:space="preserve">1.159 </w:t>
            </w:r>
          </w:p>
        </w:tc>
        <w:tc>
          <w:tcPr>
            <w:tcW w:w="636" w:type="dxa"/>
            <w:hideMark/>
          </w:tcPr>
          <w:p w:rsidR="009942AE" w:rsidRPr="001D0239" w:rsidRDefault="009942AE" w:rsidP="0038453A">
            <w:pPr>
              <w:rPr>
                <w:lang w:eastAsia="en-IN"/>
              </w:rPr>
            </w:pPr>
            <w:r w:rsidRPr="001D0239">
              <w:rPr>
                <w:color w:val="000000"/>
                <w:kern w:val="24"/>
                <w:lang w:eastAsia="en-IN"/>
              </w:rPr>
              <w:t xml:space="preserve">1.06 </w:t>
            </w:r>
          </w:p>
        </w:tc>
        <w:tc>
          <w:tcPr>
            <w:tcW w:w="636" w:type="dxa"/>
            <w:hideMark/>
          </w:tcPr>
          <w:p w:rsidR="009942AE" w:rsidRPr="001D0239" w:rsidRDefault="009942AE" w:rsidP="0038453A">
            <w:pPr>
              <w:rPr>
                <w:lang w:eastAsia="en-IN"/>
              </w:rPr>
            </w:pPr>
            <w:r w:rsidRPr="001D0239">
              <w:rPr>
                <w:color w:val="000000"/>
                <w:kern w:val="24"/>
                <w:lang w:eastAsia="en-IN"/>
              </w:rPr>
              <w:t xml:space="preserve">1.69 </w:t>
            </w:r>
          </w:p>
        </w:tc>
        <w:tc>
          <w:tcPr>
            <w:tcW w:w="636" w:type="dxa"/>
            <w:hideMark/>
          </w:tcPr>
          <w:p w:rsidR="009942AE" w:rsidRPr="001D0239" w:rsidRDefault="009942AE" w:rsidP="001F1527">
            <w:pPr>
              <w:numPr>
                <w:ilvl w:val="1"/>
                <w:numId w:val="47"/>
              </w:numPr>
              <w:rPr>
                <w:lang w:eastAsia="en-IN"/>
              </w:rPr>
            </w:pPr>
          </w:p>
        </w:tc>
      </w:tr>
    </w:tbl>
    <w:p w:rsidR="004E1B84" w:rsidRPr="001D0239" w:rsidRDefault="004E1B84" w:rsidP="00105812">
      <w:pPr>
        <w:rPr>
          <w:b/>
        </w:rPr>
      </w:pPr>
    </w:p>
    <w:p w:rsidR="00105812" w:rsidRPr="001B31B4" w:rsidRDefault="00105812" w:rsidP="001F1527">
      <w:pPr>
        <w:pStyle w:val="Heading1"/>
        <w:numPr>
          <w:ilvl w:val="0"/>
          <w:numId w:val="46"/>
        </w:numPr>
        <w:jc w:val="both"/>
        <w:rPr>
          <w:b/>
        </w:rPr>
      </w:pPr>
      <w:r w:rsidRPr="001B31B4">
        <w:rPr>
          <w:b/>
        </w:rPr>
        <w:t>DYNAMIC EFFECTS</w:t>
      </w:r>
    </w:p>
    <w:tbl>
      <w:tblPr>
        <w:tblW w:w="495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7"/>
        <w:gridCol w:w="1779"/>
        <w:gridCol w:w="2326"/>
      </w:tblGrid>
      <w:tr w:rsidR="00105812" w:rsidRPr="001D0239" w:rsidTr="00105812">
        <w:trPr>
          <w:trHeight w:val="1"/>
        </w:trPr>
        <w:tc>
          <w:tcPr>
            <w:tcW w:w="920" w:type="pct"/>
          </w:tcPr>
          <w:p w:rsidR="00105812" w:rsidRPr="001D0239" w:rsidRDefault="00105812" w:rsidP="0038453A">
            <w:r w:rsidRPr="001D0239">
              <w:t>SR.NO.</w:t>
            </w:r>
          </w:p>
        </w:tc>
        <w:tc>
          <w:tcPr>
            <w:tcW w:w="1768" w:type="pct"/>
          </w:tcPr>
          <w:p w:rsidR="00105812" w:rsidRPr="001D0239" w:rsidRDefault="00105812" w:rsidP="0038453A">
            <w:r w:rsidRPr="001D0239">
              <w:t>IS:875 (PART 3)- 1987</w:t>
            </w:r>
          </w:p>
        </w:tc>
        <w:tc>
          <w:tcPr>
            <w:tcW w:w="2311" w:type="pct"/>
          </w:tcPr>
          <w:p w:rsidR="00105812" w:rsidRPr="001D0239" w:rsidRDefault="00105812" w:rsidP="0038453A">
            <w:r w:rsidRPr="001D0239">
              <w:t>IS:875 (PART 3)- 2015</w:t>
            </w:r>
          </w:p>
        </w:tc>
      </w:tr>
      <w:tr w:rsidR="00105812" w:rsidRPr="001D0239" w:rsidTr="00105812">
        <w:trPr>
          <w:trHeight w:val="5"/>
        </w:trPr>
        <w:tc>
          <w:tcPr>
            <w:tcW w:w="920" w:type="pct"/>
          </w:tcPr>
          <w:p w:rsidR="00105812" w:rsidRPr="001D0239" w:rsidRDefault="00105812" w:rsidP="0038453A">
            <w:r w:rsidRPr="001D0239">
              <w:t>1) motion due to vortex shedding</w:t>
            </w:r>
          </w:p>
          <w:p w:rsidR="00105812" w:rsidRPr="001D0239" w:rsidRDefault="00105812" w:rsidP="0038453A"/>
        </w:tc>
        <w:tc>
          <w:tcPr>
            <w:tcW w:w="1768" w:type="pct"/>
          </w:tcPr>
          <w:p w:rsidR="00105812" w:rsidRPr="001D0239" w:rsidRDefault="00105812" w:rsidP="0038453A">
            <w:pPr>
              <w:rPr>
                <w:vertAlign w:val="subscript"/>
              </w:rPr>
            </w:pPr>
            <w:r w:rsidRPr="001D0239">
              <w:t>η= (</w:t>
            </w:r>
            <w:proofErr w:type="spellStart"/>
            <w:r w:rsidRPr="001D0239">
              <w:t>SV</w:t>
            </w:r>
            <w:r w:rsidRPr="001D0239">
              <w:rPr>
                <w:vertAlign w:val="subscript"/>
              </w:rPr>
              <w:t>d</w:t>
            </w:r>
            <w:proofErr w:type="spellEnd"/>
            <w:r w:rsidRPr="001D0239">
              <w:t>/b)</w:t>
            </w:r>
            <w:r w:rsidRPr="001D0239">
              <w:rPr>
                <w:vertAlign w:val="subscript"/>
              </w:rPr>
              <w:t xml:space="preserve">  </w:t>
            </w:r>
          </w:p>
          <w:p w:rsidR="00105812" w:rsidRPr="001D0239" w:rsidRDefault="00105812" w:rsidP="0038453A">
            <w:r w:rsidRPr="001D0239">
              <w:t>a)Circular structure-</w:t>
            </w:r>
          </w:p>
          <w:p w:rsidR="00105812" w:rsidRPr="001D0239" w:rsidRDefault="00105812" w:rsidP="0038453A">
            <w:r w:rsidRPr="001D0239">
              <w:t xml:space="preserve">S=0.20 for </w:t>
            </w:r>
            <w:proofErr w:type="spellStart"/>
            <w:r w:rsidRPr="001D0239">
              <w:t>bVz</w:t>
            </w:r>
            <w:proofErr w:type="spellEnd"/>
            <w:r w:rsidRPr="001D0239">
              <w:t xml:space="preserve"> not greater than 7 and</w:t>
            </w:r>
          </w:p>
          <w:p w:rsidR="00105812" w:rsidRPr="001D0239" w:rsidRDefault="00105812" w:rsidP="0038453A">
            <w:r w:rsidRPr="001D0239">
              <w:t xml:space="preserve">  =0.25 </w:t>
            </w:r>
            <w:proofErr w:type="spellStart"/>
            <w:r w:rsidRPr="001D0239">
              <w:t>bVz</w:t>
            </w:r>
            <w:proofErr w:type="spellEnd"/>
            <w:r w:rsidRPr="001D0239">
              <w:t xml:space="preserve"> greater than 7 and</w:t>
            </w:r>
          </w:p>
          <w:p w:rsidR="00105812" w:rsidRPr="001D0239" w:rsidRDefault="00105812" w:rsidP="0038453A">
            <w:r w:rsidRPr="001D0239">
              <w:t xml:space="preserve">b)Rectangular </w:t>
            </w:r>
            <w:r w:rsidRPr="001D0239">
              <w:lastRenderedPageBreak/>
              <w:t>structure-</w:t>
            </w:r>
          </w:p>
          <w:p w:rsidR="00105812" w:rsidRPr="001D0239" w:rsidRDefault="00105812" w:rsidP="0038453A">
            <w:r w:rsidRPr="001D0239">
              <w:t xml:space="preserve">S=0.15 for all values of </w:t>
            </w:r>
            <w:proofErr w:type="spellStart"/>
            <w:r w:rsidRPr="001D0239">
              <w:t>bVz</w:t>
            </w:r>
            <w:proofErr w:type="spellEnd"/>
          </w:p>
        </w:tc>
        <w:tc>
          <w:tcPr>
            <w:tcW w:w="2311" w:type="pct"/>
          </w:tcPr>
          <w:p w:rsidR="00105812" w:rsidRPr="001D0239" w:rsidRDefault="00105812" w:rsidP="0038453A">
            <w:proofErr w:type="spellStart"/>
            <w:r w:rsidRPr="001D0239">
              <w:t>fs</w:t>
            </w:r>
            <w:proofErr w:type="spellEnd"/>
            <w:r w:rsidRPr="001D0239">
              <w:t>= (</w:t>
            </w:r>
            <w:proofErr w:type="spellStart"/>
            <w:r w:rsidRPr="001D0239">
              <w:t>S</w:t>
            </w:r>
            <w:r w:rsidRPr="001D0239">
              <w:rPr>
                <w:vertAlign w:val="subscript"/>
              </w:rPr>
              <w:t>t</w:t>
            </w:r>
            <w:r w:rsidRPr="001D0239">
              <w:t>V</w:t>
            </w:r>
            <w:r w:rsidRPr="001D0239">
              <w:rPr>
                <w:vertAlign w:val="subscript"/>
              </w:rPr>
              <w:t>zH</w:t>
            </w:r>
            <w:proofErr w:type="spellEnd"/>
            <w:r w:rsidRPr="001D0239">
              <w:t>/b)</w:t>
            </w:r>
          </w:p>
          <w:p w:rsidR="00105812" w:rsidRPr="001D0239" w:rsidRDefault="00105812" w:rsidP="0038453A">
            <w:r w:rsidRPr="001D0239">
              <w:t>a)Circular structure-</w:t>
            </w:r>
          </w:p>
          <w:p w:rsidR="00105812" w:rsidRPr="001D0239" w:rsidRDefault="00105812" w:rsidP="0038453A">
            <w:r w:rsidRPr="001D0239">
              <w:t xml:space="preserve">St=0.20 for </w:t>
            </w:r>
            <w:proofErr w:type="spellStart"/>
            <w:r w:rsidRPr="001D0239">
              <w:t>DV</w:t>
            </w:r>
            <w:r w:rsidRPr="001D0239">
              <w:rPr>
                <w:vertAlign w:val="subscript"/>
              </w:rPr>
              <w:t>zH</w:t>
            </w:r>
            <w:proofErr w:type="spellEnd"/>
            <w:r w:rsidRPr="001D0239">
              <w:t xml:space="preserve"> less than 6 m</w:t>
            </w:r>
            <w:r w:rsidRPr="001D0239">
              <w:rPr>
                <w:vertAlign w:val="superscript"/>
              </w:rPr>
              <w:t>2</w:t>
            </w:r>
            <w:r w:rsidRPr="001D0239">
              <w:t>/sec and</w:t>
            </w:r>
          </w:p>
          <w:p w:rsidR="00105812" w:rsidRPr="001D0239" w:rsidRDefault="00105812" w:rsidP="0038453A">
            <w:r w:rsidRPr="001D0239">
              <w:t xml:space="preserve">    =0.25 for </w:t>
            </w:r>
            <w:proofErr w:type="spellStart"/>
            <w:r w:rsidRPr="001D0239">
              <w:t>DV</w:t>
            </w:r>
            <w:r w:rsidRPr="001D0239">
              <w:rPr>
                <w:vertAlign w:val="subscript"/>
              </w:rPr>
              <w:t>zH</w:t>
            </w:r>
            <w:proofErr w:type="spellEnd"/>
            <w:r w:rsidRPr="001D0239">
              <w:t xml:space="preserve"> more than or equal to 6m</w:t>
            </w:r>
            <w:r w:rsidRPr="001D0239">
              <w:rPr>
                <w:vertAlign w:val="superscript"/>
              </w:rPr>
              <w:t>2</w:t>
            </w:r>
            <w:r w:rsidRPr="001D0239">
              <w:t>/sec</w:t>
            </w:r>
          </w:p>
          <w:p w:rsidR="00105812" w:rsidRPr="001D0239" w:rsidRDefault="00105812" w:rsidP="0038453A">
            <w:r w:rsidRPr="001D0239">
              <w:t>b)Rectangular structure-</w:t>
            </w:r>
          </w:p>
          <w:p w:rsidR="00105812" w:rsidRPr="001D0239" w:rsidRDefault="00105812" w:rsidP="0038453A">
            <w:r w:rsidRPr="001D0239">
              <w:t>St= 0.10</w:t>
            </w:r>
          </w:p>
        </w:tc>
      </w:tr>
      <w:tr w:rsidR="00105812" w:rsidRPr="001D0239" w:rsidTr="0014021C">
        <w:trPr>
          <w:trHeight w:val="791"/>
        </w:trPr>
        <w:tc>
          <w:tcPr>
            <w:tcW w:w="920" w:type="pct"/>
          </w:tcPr>
          <w:p w:rsidR="00105812" w:rsidRPr="001D0239" w:rsidRDefault="00105812" w:rsidP="0038453A">
            <w:r w:rsidRPr="001D0239">
              <w:t>2) Along wind load</w:t>
            </w:r>
          </w:p>
        </w:tc>
        <w:tc>
          <w:tcPr>
            <w:tcW w:w="1768" w:type="pct"/>
          </w:tcPr>
          <w:p w:rsidR="00105812" w:rsidRPr="001D0239" w:rsidRDefault="00105812" w:rsidP="0038453A">
            <w:r w:rsidRPr="001D0239">
              <w:t>F</w:t>
            </w:r>
            <w:r w:rsidRPr="001D0239">
              <w:rPr>
                <w:vertAlign w:val="subscript"/>
              </w:rPr>
              <w:t>Z</w:t>
            </w:r>
            <w:r w:rsidRPr="001D0239">
              <w:t xml:space="preserve"> = </w:t>
            </w:r>
            <w:proofErr w:type="spellStart"/>
            <w:r w:rsidRPr="001D0239">
              <w:t>C</w:t>
            </w:r>
            <w:r w:rsidRPr="001D0239">
              <w:rPr>
                <w:vertAlign w:val="subscript"/>
              </w:rPr>
              <w:t>f</w:t>
            </w:r>
            <w:r w:rsidRPr="001D0239">
              <w:t>AePzG</w:t>
            </w:r>
            <w:proofErr w:type="spellEnd"/>
          </w:p>
        </w:tc>
        <w:tc>
          <w:tcPr>
            <w:tcW w:w="2311" w:type="pct"/>
          </w:tcPr>
          <w:p w:rsidR="00105812" w:rsidRPr="001D0239" w:rsidRDefault="00105812" w:rsidP="0038453A">
            <w:r w:rsidRPr="001D0239">
              <w:t>F</w:t>
            </w:r>
            <w:r w:rsidRPr="001D0239">
              <w:rPr>
                <w:vertAlign w:val="subscript"/>
              </w:rPr>
              <w:t>Z</w:t>
            </w:r>
            <w:r w:rsidRPr="001D0239">
              <w:t xml:space="preserve"> = </w:t>
            </w:r>
            <w:proofErr w:type="spellStart"/>
            <w:r w:rsidRPr="001D0239">
              <w:t>C</w:t>
            </w:r>
            <w:r w:rsidRPr="001D0239">
              <w:rPr>
                <w:vertAlign w:val="subscript"/>
              </w:rPr>
              <w:t>fz</w:t>
            </w:r>
            <w:r w:rsidRPr="001D0239">
              <w:t>A</w:t>
            </w:r>
            <w:r w:rsidRPr="001D0239">
              <w:rPr>
                <w:vertAlign w:val="subscript"/>
              </w:rPr>
              <w:t>z</w:t>
            </w:r>
            <w:r w:rsidRPr="001D0239">
              <w:t>P</w:t>
            </w:r>
            <w:r w:rsidRPr="001D0239">
              <w:rPr>
                <w:vertAlign w:val="subscript"/>
              </w:rPr>
              <w:t>d</w:t>
            </w:r>
            <w:r w:rsidRPr="001D0239">
              <w:t>G</w:t>
            </w:r>
            <w:proofErr w:type="spellEnd"/>
          </w:p>
        </w:tc>
      </w:tr>
      <w:tr w:rsidR="00105812" w:rsidRPr="001D0239" w:rsidTr="0014021C">
        <w:trPr>
          <w:trHeight w:val="847"/>
        </w:trPr>
        <w:tc>
          <w:tcPr>
            <w:tcW w:w="920" w:type="pct"/>
          </w:tcPr>
          <w:p w:rsidR="00105812" w:rsidRPr="001D0239" w:rsidRDefault="00105812" w:rsidP="0038453A">
            <w:r w:rsidRPr="001D0239">
              <w:t>3) Gust factor</w:t>
            </w:r>
          </w:p>
        </w:tc>
        <w:tc>
          <w:tcPr>
            <w:tcW w:w="1768" w:type="pct"/>
          </w:tcPr>
          <w:p w:rsidR="00105812" w:rsidRPr="001D0239" w:rsidRDefault="00986459" w:rsidP="0038453A">
            <w:r>
              <w:rPr>
                <w:noProof/>
                <w:lang w:bidi="mr-IN"/>
              </w:rPr>
              <w:drawing>
                <wp:inline distT="0" distB="0" distL="0" distR="0">
                  <wp:extent cx="1008902" cy="357352"/>
                  <wp:effectExtent l="19050" t="0" r="748" b="0"/>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lum bright="-11000" contrast="63000"/>
                          </a:blip>
                          <a:srcRect/>
                          <a:stretch>
                            <a:fillRect/>
                          </a:stretch>
                        </pic:blipFill>
                        <pic:spPr bwMode="auto">
                          <a:xfrm>
                            <a:off x="0" y="0"/>
                            <a:ext cx="1009015" cy="357392"/>
                          </a:xfrm>
                          <a:prstGeom prst="rect">
                            <a:avLst/>
                          </a:prstGeom>
                          <a:noFill/>
                          <a:ln w="9525">
                            <a:noFill/>
                            <a:miter lim="800000"/>
                            <a:headEnd/>
                            <a:tailEnd/>
                          </a:ln>
                        </pic:spPr>
                      </pic:pic>
                    </a:graphicData>
                  </a:graphic>
                </wp:inline>
              </w:drawing>
            </w:r>
          </w:p>
        </w:tc>
        <w:tc>
          <w:tcPr>
            <w:tcW w:w="2311" w:type="pct"/>
          </w:tcPr>
          <w:p w:rsidR="00105812" w:rsidRPr="001D0239" w:rsidRDefault="00986459" w:rsidP="0038453A">
            <w:r>
              <w:rPr>
                <w:noProof/>
                <w:lang w:bidi="mr-IN"/>
              </w:rPr>
              <w:drawing>
                <wp:inline distT="0" distB="0" distL="0" distR="0">
                  <wp:extent cx="1345565" cy="683260"/>
                  <wp:effectExtent l="19050" t="0" r="698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345565" cy="683260"/>
                          </a:xfrm>
                          <a:prstGeom prst="rect">
                            <a:avLst/>
                          </a:prstGeom>
                          <a:noFill/>
                          <a:ln w="9525">
                            <a:noFill/>
                            <a:miter lim="800000"/>
                            <a:headEnd/>
                            <a:tailEnd/>
                          </a:ln>
                        </pic:spPr>
                      </pic:pic>
                    </a:graphicData>
                  </a:graphic>
                </wp:inline>
              </w:drawing>
            </w:r>
          </w:p>
        </w:tc>
      </w:tr>
      <w:tr w:rsidR="00105812" w:rsidRPr="001D0239" w:rsidTr="0014021C">
        <w:trPr>
          <w:trHeight w:val="891"/>
        </w:trPr>
        <w:tc>
          <w:tcPr>
            <w:tcW w:w="920" w:type="pct"/>
          </w:tcPr>
          <w:p w:rsidR="00105812" w:rsidRPr="001D0239" w:rsidRDefault="00105812" w:rsidP="0038453A">
            <w:r w:rsidRPr="001D0239">
              <w:t>4) background factor</w:t>
            </w:r>
          </w:p>
        </w:tc>
        <w:tc>
          <w:tcPr>
            <w:tcW w:w="1768" w:type="pct"/>
          </w:tcPr>
          <w:p w:rsidR="00105812" w:rsidRPr="001D0239" w:rsidRDefault="00105812" w:rsidP="0038453A">
            <w:r w:rsidRPr="001D0239">
              <w:t xml:space="preserve">Calculated from fig no 9 pg. no. 50 </w:t>
            </w:r>
          </w:p>
        </w:tc>
        <w:tc>
          <w:tcPr>
            <w:tcW w:w="2311" w:type="pct"/>
          </w:tcPr>
          <w:p w:rsidR="00105812" w:rsidRPr="001D0239" w:rsidRDefault="00986459" w:rsidP="0038453A">
            <w:r>
              <w:rPr>
                <w:noProof/>
                <w:lang w:bidi="mr-IN"/>
              </w:rPr>
              <w:drawing>
                <wp:inline distT="0" distB="0" distL="0" distR="0">
                  <wp:extent cx="1376680" cy="64135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376680" cy="641350"/>
                          </a:xfrm>
                          <a:prstGeom prst="rect">
                            <a:avLst/>
                          </a:prstGeom>
                          <a:noFill/>
                          <a:ln w="9525">
                            <a:noFill/>
                            <a:miter lim="800000"/>
                            <a:headEnd/>
                            <a:tailEnd/>
                          </a:ln>
                        </pic:spPr>
                      </pic:pic>
                    </a:graphicData>
                  </a:graphic>
                </wp:inline>
              </w:drawing>
            </w:r>
          </w:p>
        </w:tc>
      </w:tr>
      <w:tr w:rsidR="00105812" w:rsidRPr="001D0239" w:rsidTr="0014021C">
        <w:trPr>
          <w:trHeight w:val="1"/>
        </w:trPr>
        <w:tc>
          <w:tcPr>
            <w:tcW w:w="920" w:type="pct"/>
          </w:tcPr>
          <w:p w:rsidR="00105812" w:rsidRPr="001D0239" w:rsidRDefault="00105812" w:rsidP="0038453A">
            <w:r w:rsidRPr="001D0239">
              <w:t>5) peak factor</w:t>
            </w:r>
          </w:p>
        </w:tc>
        <w:tc>
          <w:tcPr>
            <w:tcW w:w="1768" w:type="pct"/>
          </w:tcPr>
          <w:p w:rsidR="00105812" w:rsidRPr="001D0239" w:rsidRDefault="00105812" w:rsidP="0038453A">
            <w:proofErr w:type="spellStart"/>
            <w:r w:rsidRPr="001D0239">
              <w:t>g</w:t>
            </w:r>
            <w:r w:rsidRPr="001D0239">
              <w:rPr>
                <w:vertAlign w:val="subscript"/>
              </w:rPr>
              <w:t>f</w:t>
            </w:r>
            <w:r w:rsidRPr="001D0239">
              <w:t>r</w:t>
            </w:r>
            <w:proofErr w:type="spellEnd"/>
            <w:r w:rsidRPr="001D0239">
              <w:t>= calculated from fig no 8 page no. 50</w:t>
            </w:r>
          </w:p>
        </w:tc>
        <w:tc>
          <w:tcPr>
            <w:tcW w:w="2311" w:type="pct"/>
          </w:tcPr>
          <w:p w:rsidR="0014021C" w:rsidRDefault="0049590F" w:rsidP="0014021C">
            <w:pPr>
              <w:jc w:val="left"/>
            </w:pPr>
            <w:r w:rsidRPr="001D0239">
              <w:fldChar w:fldCharType="begin"/>
            </w:r>
            <w:r w:rsidR="00105812" w:rsidRPr="001D0239">
              <w:instrText xml:space="preserve"> QUOTE </w:instrText>
            </w:r>
            <m:oMath>
              <m:rad>
                <m:radPr>
                  <m:degHide m:val="1"/>
                  <m:ctrlPr>
                    <w:rPr>
                      <w:rFonts w:ascii="Cambria Math" w:hAnsi="Cambria Math"/>
                      <w:i/>
                      <w:sz w:val="24"/>
                      <w:szCs w:val="24"/>
                    </w:rPr>
                  </m:ctrlPr>
                </m:radPr>
                <m:deg/>
                <m:e>
                  <m:r>
                    <m:rPr>
                      <m:sty m:val="p"/>
                    </m:rPr>
                    <w:rPr>
                      <w:rFonts w:ascii="Cambria Math"/>
                      <w:sz w:val="24"/>
                      <w:szCs w:val="24"/>
                    </w:rPr>
                    <m:t>2ln</m:t>
                  </m:r>
                  <m:r>
                    <m:rPr>
                      <m:sty m:val="p"/>
                    </m:rPr>
                    <w:rPr>
                      <w:rFonts w:ascii="Cambria Math" w:hAnsi="Cambria Math"/>
                      <w:sz w:val="24"/>
                      <w:szCs w:val="24"/>
                    </w:rPr>
                    <m:t>⁡</m:t>
                  </m:r>
                  <m:r>
                    <m:rPr>
                      <m:sty m:val="p"/>
                    </m:rPr>
                    <w:rPr>
                      <w:rFonts w:ascii="Cambria Math"/>
                      <w:sz w:val="24"/>
                      <w:szCs w:val="24"/>
                    </w:rPr>
                    <m:t xml:space="preserve">(3600 </m:t>
                  </m:r>
                  <m:r>
                    <m:rPr>
                      <m:sty m:val="p"/>
                    </m:rPr>
                    <w:rPr>
                      <w:rFonts w:ascii="Cambria Math" w:hAnsi="Cambria Math"/>
                      <w:sz w:val="24"/>
                      <w:szCs w:val="24"/>
                    </w:rPr>
                    <m:t>fa</m:t>
                  </m:r>
                  <m:r>
                    <m:rPr>
                      <m:sty m:val="p"/>
                    </m:rPr>
                    <w:rPr>
                      <w:rFonts w:ascii="Cambria Math"/>
                      <w:sz w:val="24"/>
                      <w:szCs w:val="24"/>
                    </w:rPr>
                    <m:t>)</m:t>
                  </m:r>
                </m:e>
              </m:rad>
            </m:oMath>
            <w:r w:rsidR="00105812" w:rsidRPr="001D0239">
              <w:instrText xml:space="preserve"> </w:instrText>
            </w:r>
            <w:r w:rsidRPr="001D0239">
              <w:fldChar w:fldCharType="separate"/>
            </w:r>
          </w:p>
          <w:p w:rsidR="00105812" w:rsidRPr="001D0239" w:rsidRDefault="00986459" w:rsidP="0014021C">
            <w:pPr>
              <w:jc w:val="left"/>
            </w:pPr>
            <w:r>
              <w:rPr>
                <w:rFonts w:eastAsia="Calibri"/>
                <w:noProof/>
                <w:lang w:bidi="mr-IN"/>
              </w:rPr>
              <w:drawing>
                <wp:inline distT="0" distB="0" distL="0" distR="0">
                  <wp:extent cx="1250950" cy="33655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250950" cy="336550"/>
                          </a:xfrm>
                          <a:prstGeom prst="rect">
                            <a:avLst/>
                          </a:prstGeom>
                          <a:noFill/>
                          <a:ln w="9525">
                            <a:noFill/>
                            <a:miter lim="800000"/>
                            <a:headEnd/>
                            <a:tailEnd/>
                          </a:ln>
                        </pic:spPr>
                      </pic:pic>
                    </a:graphicData>
                  </a:graphic>
                </wp:inline>
              </w:drawing>
            </w:r>
            <w:r w:rsidR="0049590F" w:rsidRPr="001D0239">
              <w:fldChar w:fldCharType="end"/>
            </w:r>
          </w:p>
        </w:tc>
      </w:tr>
      <w:tr w:rsidR="00105812" w:rsidRPr="001D0239" w:rsidTr="00105812">
        <w:trPr>
          <w:trHeight w:val="1"/>
        </w:trPr>
        <w:tc>
          <w:tcPr>
            <w:tcW w:w="920" w:type="pct"/>
          </w:tcPr>
          <w:p w:rsidR="00105812" w:rsidRPr="001D0239" w:rsidRDefault="00105812" w:rsidP="0038453A">
            <w:r w:rsidRPr="001D0239">
              <w:t xml:space="preserve">6) </w:t>
            </w:r>
            <w:proofErr w:type="spellStart"/>
            <w:r w:rsidRPr="001D0239">
              <w:t>L</w:t>
            </w:r>
            <w:r w:rsidRPr="001D0239">
              <w:rPr>
                <w:vertAlign w:val="subscript"/>
              </w:rPr>
              <w:t>h</w:t>
            </w:r>
            <w:proofErr w:type="spellEnd"/>
          </w:p>
        </w:tc>
        <w:tc>
          <w:tcPr>
            <w:tcW w:w="1768" w:type="pct"/>
          </w:tcPr>
          <w:p w:rsidR="00105812" w:rsidRPr="001D0239" w:rsidRDefault="00105812" w:rsidP="0038453A">
            <w:r w:rsidRPr="001D0239">
              <w:t>Calculated from fig no. 8 page no. 50</w:t>
            </w:r>
          </w:p>
        </w:tc>
        <w:tc>
          <w:tcPr>
            <w:tcW w:w="2311" w:type="pct"/>
          </w:tcPr>
          <w:p w:rsidR="00105812" w:rsidRPr="001D0239" w:rsidRDefault="00105812" w:rsidP="0038453A">
            <w:proofErr w:type="spellStart"/>
            <w:r w:rsidRPr="001D0239">
              <w:t>L</w:t>
            </w:r>
            <w:r w:rsidRPr="001D0239">
              <w:rPr>
                <w:vertAlign w:val="subscript"/>
              </w:rPr>
              <w:t>h</w:t>
            </w:r>
            <w:proofErr w:type="spellEnd"/>
            <w:r w:rsidRPr="001D0239">
              <w:t>= 85(h/10)</w:t>
            </w:r>
            <w:r w:rsidRPr="001D0239">
              <w:rPr>
                <w:vertAlign w:val="superscript"/>
              </w:rPr>
              <w:t xml:space="preserve">0.25 </w:t>
            </w:r>
            <w:r w:rsidRPr="001D0239">
              <w:t xml:space="preserve">  -for terrain category 1 to 3</w:t>
            </w:r>
          </w:p>
          <w:p w:rsidR="00105812" w:rsidRPr="001D0239" w:rsidRDefault="00105812" w:rsidP="0038453A">
            <w:r w:rsidRPr="001D0239">
              <w:t xml:space="preserve">    = 70(h/10)</w:t>
            </w:r>
            <w:r w:rsidRPr="001D0239">
              <w:rPr>
                <w:vertAlign w:val="superscript"/>
              </w:rPr>
              <w:t xml:space="preserve">0.25 </w:t>
            </w:r>
            <w:r w:rsidRPr="001D0239">
              <w:t xml:space="preserve">  -for terrain category 4</w:t>
            </w:r>
          </w:p>
        </w:tc>
      </w:tr>
      <w:tr w:rsidR="00105812" w:rsidRPr="001D0239" w:rsidTr="00105812">
        <w:trPr>
          <w:trHeight w:val="3"/>
        </w:trPr>
        <w:tc>
          <w:tcPr>
            <w:tcW w:w="920" w:type="pct"/>
          </w:tcPr>
          <w:p w:rsidR="00105812" w:rsidRPr="001D0239" w:rsidRDefault="00105812" w:rsidP="0038453A">
            <w:r w:rsidRPr="001D0239">
              <w:t>7) size reduction factor</w:t>
            </w:r>
          </w:p>
        </w:tc>
        <w:tc>
          <w:tcPr>
            <w:tcW w:w="1768" w:type="pct"/>
          </w:tcPr>
          <w:p w:rsidR="00105812" w:rsidRPr="001D0239" w:rsidRDefault="00105812" w:rsidP="0038453A">
            <w:r w:rsidRPr="001D0239">
              <w:t>Calculated from fig no. 10 page no. 51</w:t>
            </w:r>
          </w:p>
        </w:tc>
        <w:tc>
          <w:tcPr>
            <w:tcW w:w="2311" w:type="pct"/>
          </w:tcPr>
          <w:p w:rsidR="00105812" w:rsidRPr="001D0239" w:rsidRDefault="00986459" w:rsidP="0038453A">
            <w:r>
              <w:rPr>
                <w:noProof/>
                <w:lang w:bidi="mr-IN"/>
              </w:rPr>
              <w:drawing>
                <wp:inline distT="0" distB="0" distL="0" distR="0">
                  <wp:extent cx="1450340" cy="609600"/>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1450340" cy="609600"/>
                          </a:xfrm>
                          <a:prstGeom prst="rect">
                            <a:avLst/>
                          </a:prstGeom>
                          <a:noFill/>
                          <a:ln w="9525">
                            <a:noFill/>
                            <a:miter lim="800000"/>
                            <a:headEnd/>
                            <a:tailEnd/>
                          </a:ln>
                        </pic:spPr>
                      </pic:pic>
                    </a:graphicData>
                  </a:graphic>
                </wp:inline>
              </w:drawing>
            </w:r>
          </w:p>
        </w:tc>
      </w:tr>
      <w:tr w:rsidR="00105812" w:rsidRPr="001D0239" w:rsidTr="00105812">
        <w:trPr>
          <w:trHeight w:val="2"/>
        </w:trPr>
        <w:tc>
          <w:tcPr>
            <w:tcW w:w="920" w:type="pct"/>
          </w:tcPr>
          <w:p w:rsidR="00105812" w:rsidRPr="001D0239" w:rsidRDefault="00105812" w:rsidP="0038453A">
            <w:r w:rsidRPr="001D0239">
              <w:t xml:space="preserve">8) Gust energy factor </w:t>
            </w:r>
          </w:p>
        </w:tc>
        <w:tc>
          <w:tcPr>
            <w:tcW w:w="1768" w:type="pct"/>
          </w:tcPr>
          <w:p w:rsidR="00105812" w:rsidRPr="001D0239" w:rsidRDefault="00105812" w:rsidP="0038453A">
            <w:r w:rsidRPr="001D0239">
              <w:t>Calculated from fig no. 11 page no. 52</w:t>
            </w:r>
          </w:p>
        </w:tc>
        <w:tc>
          <w:tcPr>
            <w:tcW w:w="2311" w:type="pct"/>
          </w:tcPr>
          <w:p w:rsidR="00105812" w:rsidRPr="001D0239" w:rsidRDefault="00986459" w:rsidP="0038453A">
            <w:r>
              <w:rPr>
                <w:noProof/>
                <w:lang w:bidi="mr-IN"/>
              </w:rPr>
              <w:drawing>
                <wp:inline distT="0" distB="0" distL="0" distR="0">
                  <wp:extent cx="1324610" cy="514985"/>
                  <wp:effectExtent l="19050" t="0" r="889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324610" cy="514985"/>
                          </a:xfrm>
                          <a:prstGeom prst="rect">
                            <a:avLst/>
                          </a:prstGeom>
                          <a:noFill/>
                          <a:ln w="9525">
                            <a:noFill/>
                            <a:miter lim="800000"/>
                            <a:headEnd/>
                            <a:tailEnd/>
                          </a:ln>
                        </pic:spPr>
                      </pic:pic>
                    </a:graphicData>
                  </a:graphic>
                </wp:inline>
              </w:drawing>
            </w:r>
          </w:p>
        </w:tc>
      </w:tr>
      <w:tr w:rsidR="00105812" w:rsidRPr="001D0239" w:rsidTr="00105812">
        <w:trPr>
          <w:trHeight w:val="4"/>
        </w:trPr>
        <w:tc>
          <w:tcPr>
            <w:tcW w:w="920" w:type="pct"/>
          </w:tcPr>
          <w:p w:rsidR="00105812" w:rsidRPr="001D0239" w:rsidRDefault="00105812" w:rsidP="0038453A">
            <w:r w:rsidRPr="001D0239">
              <w:t xml:space="preserve">9) peak </w:t>
            </w:r>
            <w:proofErr w:type="spellStart"/>
            <w:r w:rsidRPr="001D0239">
              <w:t>accleration</w:t>
            </w:r>
            <w:proofErr w:type="spellEnd"/>
          </w:p>
        </w:tc>
        <w:tc>
          <w:tcPr>
            <w:tcW w:w="1768" w:type="pct"/>
          </w:tcPr>
          <w:p w:rsidR="00105812" w:rsidRPr="001D0239" w:rsidRDefault="004E1B84" w:rsidP="0038453A">
            <w:r w:rsidRPr="001D0239">
              <w:object w:dxaOrig="405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pt;height:52.15pt" o:ole="">
                  <v:imagedata r:id="rId17" o:title=""/>
                </v:shape>
                <o:OLEObject Type="Embed" ProgID="PBrush" ShapeID="_x0000_i1025" DrawAspect="Content" ObjectID="_1619702423" r:id="rId18"/>
              </w:object>
            </w:r>
          </w:p>
        </w:tc>
        <w:tc>
          <w:tcPr>
            <w:tcW w:w="2311" w:type="pct"/>
          </w:tcPr>
          <w:p w:rsidR="00105812" w:rsidRPr="001D0239" w:rsidRDefault="00986459" w:rsidP="0038453A">
            <w:r>
              <w:rPr>
                <w:noProof/>
                <w:lang w:bidi="mr-IN"/>
              </w:rPr>
              <w:drawing>
                <wp:inline distT="0" distB="0" distL="0" distR="0">
                  <wp:extent cx="1334770" cy="840740"/>
                  <wp:effectExtent l="19050" t="0" r="0" b="0"/>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1334770" cy="840740"/>
                          </a:xfrm>
                          <a:prstGeom prst="rect">
                            <a:avLst/>
                          </a:prstGeom>
                          <a:noFill/>
                          <a:ln w="9525">
                            <a:noFill/>
                            <a:miter lim="800000"/>
                            <a:headEnd/>
                            <a:tailEnd/>
                          </a:ln>
                        </pic:spPr>
                      </pic:pic>
                    </a:graphicData>
                  </a:graphic>
                </wp:inline>
              </w:drawing>
            </w:r>
          </w:p>
        </w:tc>
      </w:tr>
    </w:tbl>
    <w:p w:rsidR="009942AE" w:rsidRPr="001D0239" w:rsidRDefault="009942AE" w:rsidP="009942AE">
      <w:pPr>
        <w:rPr>
          <w:lang w:val="en-IN"/>
        </w:rPr>
      </w:pPr>
    </w:p>
    <w:p w:rsidR="004E1B84" w:rsidRPr="001B31B4" w:rsidRDefault="004E1B84" w:rsidP="00521467">
      <w:pPr>
        <w:pStyle w:val="Heading1"/>
        <w:numPr>
          <w:ilvl w:val="0"/>
          <w:numId w:val="46"/>
        </w:numPr>
        <w:jc w:val="both"/>
        <w:rPr>
          <w:b/>
        </w:rPr>
      </w:pPr>
      <w:r w:rsidRPr="001B31B4">
        <w:rPr>
          <w:b/>
        </w:rPr>
        <w:t xml:space="preserve">MANUAL CALCULATIONS OF DYNAMIC WIND FORCE ON STRUCTURES (IS 875 </w:t>
      </w:r>
      <w:r w:rsidR="00521467" w:rsidRPr="001B31B4">
        <w:rPr>
          <w:b/>
          <w:lang w:val="en-IN"/>
        </w:rPr>
        <w:t>(PART 3)</w:t>
      </w:r>
      <w:r w:rsidRPr="001B31B4">
        <w:rPr>
          <w:b/>
        </w:rPr>
        <w:t>:1987)-</w:t>
      </w:r>
    </w:p>
    <w:p w:rsidR="004E1B84" w:rsidRPr="001D0239" w:rsidRDefault="004E1B84" w:rsidP="004E1B84">
      <w:pPr>
        <w:ind w:left="288"/>
        <w:jc w:val="both"/>
        <w:rPr>
          <w:b/>
          <w:u w:val="single"/>
        </w:rPr>
      </w:pPr>
    </w:p>
    <w:p w:rsidR="004E1B84" w:rsidRPr="001B31B4" w:rsidRDefault="004E1B84" w:rsidP="001D0239">
      <w:pPr>
        <w:jc w:val="both"/>
        <w:rPr>
          <w:b/>
        </w:rPr>
      </w:pPr>
      <w:r w:rsidRPr="001D0239">
        <w:rPr>
          <w:b/>
        </w:rPr>
        <w:t xml:space="preserve"> </w:t>
      </w:r>
      <w:r w:rsidR="001D0239" w:rsidRPr="001B31B4">
        <w:rPr>
          <w:b/>
        </w:rPr>
        <w:t>DYNAMIC EFFECTS</w:t>
      </w:r>
    </w:p>
    <w:p w:rsidR="004E1B84" w:rsidRPr="001D0239" w:rsidRDefault="004E1B84" w:rsidP="001B31B4">
      <w:pPr>
        <w:pStyle w:val="ListParagraph"/>
        <w:numPr>
          <w:ilvl w:val="0"/>
          <w:numId w:val="16"/>
        </w:numPr>
        <w:autoSpaceDE w:val="0"/>
        <w:autoSpaceDN w:val="0"/>
        <w:adjustRightInd w:val="0"/>
        <w:spacing w:after="0"/>
        <w:ind w:left="288"/>
        <w:jc w:val="both"/>
        <w:rPr>
          <w:rFonts w:ascii="Times New Roman" w:hAnsi="Times New Roman"/>
          <w:sz w:val="20"/>
          <w:szCs w:val="20"/>
        </w:rPr>
      </w:pPr>
      <w:r w:rsidRPr="001D0239">
        <w:rPr>
          <w:rFonts w:ascii="Times New Roman" w:hAnsi="Times New Roman"/>
          <w:sz w:val="20"/>
          <w:szCs w:val="20"/>
        </w:rPr>
        <w:t>Buildings and closed structures with a height to minimum lateral dimension ratio of more than about 5.0.</w:t>
      </w:r>
    </w:p>
    <w:p w:rsidR="004E1B84" w:rsidRPr="001D0239" w:rsidRDefault="004E1B84" w:rsidP="001B31B4">
      <w:pPr>
        <w:pStyle w:val="ListParagraph"/>
        <w:numPr>
          <w:ilvl w:val="0"/>
          <w:numId w:val="16"/>
        </w:numPr>
        <w:autoSpaceDE w:val="0"/>
        <w:autoSpaceDN w:val="0"/>
        <w:adjustRightInd w:val="0"/>
        <w:spacing w:after="0"/>
        <w:ind w:left="288"/>
        <w:jc w:val="both"/>
        <w:rPr>
          <w:rFonts w:ascii="Times New Roman" w:hAnsi="Times New Roman"/>
          <w:bCs/>
          <w:sz w:val="20"/>
          <w:szCs w:val="20"/>
        </w:rPr>
      </w:pPr>
      <w:r w:rsidRPr="001D0239">
        <w:rPr>
          <w:rFonts w:ascii="Times New Roman" w:hAnsi="Times New Roman"/>
          <w:bCs/>
          <w:sz w:val="20"/>
          <w:szCs w:val="20"/>
        </w:rPr>
        <w:t>Buildings and closed structures whose natural frequency in the first mode is less than 1.0 Hz.</w:t>
      </w:r>
    </w:p>
    <w:p w:rsidR="004E1B84" w:rsidRPr="001D0239" w:rsidRDefault="004E1B84" w:rsidP="001B31B4">
      <w:pPr>
        <w:autoSpaceDE w:val="0"/>
        <w:autoSpaceDN w:val="0"/>
        <w:adjustRightInd w:val="0"/>
        <w:spacing w:line="276" w:lineRule="auto"/>
        <w:ind w:left="288"/>
        <w:jc w:val="both"/>
        <w:rPr>
          <w:bCs/>
        </w:rPr>
      </w:pPr>
    </w:p>
    <w:p w:rsidR="004E1B84" w:rsidRPr="001D0239" w:rsidRDefault="004E1B84" w:rsidP="001B31B4">
      <w:pPr>
        <w:autoSpaceDE w:val="0"/>
        <w:autoSpaceDN w:val="0"/>
        <w:adjustRightInd w:val="0"/>
        <w:spacing w:line="276" w:lineRule="auto"/>
        <w:ind w:left="288"/>
        <w:jc w:val="both"/>
        <w:rPr>
          <w:bCs/>
          <w:i/>
        </w:rPr>
      </w:pPr>
      <w:r w:rsidRPr="001D0239">
        <w:rPr>
          <w:bCs/>
          <w:i/>
        </w:rPr>
        <w:lastRenderedPageBreak/>
        <w:t>Any building or structure which does not satisfy either of the above two criteria shall be examined for dynamic effects of wind.</w:t>
      </w:r>
    </w:p>
    <w:p w:rsidR="004E1B84" w:rsidRPr="001D0239" w:rsidRDefault="004E1B84" w:rsidP="004E1B84">
      <w:pPr>
        <w:autoSpaceDE w:val="0"/>
        <w:autoSpaceDN w:val="0"/>
        <w:adjustRightInd w:val="0"/>
        <w:ind w:left="288"/>
        <w:jc w:val="both"/>
        <w:rPr>
          <w:b/>
          <w:bCs/>
          <w:i/>
        </w:rPr>
      </w:pPr>
    </w:p>
    <w:p w:rsidR="004E1B84" w:rsidRPr="001D0239" w:rsidRDefault="004E1B84" w:rsidP="001D0239">
      <w:pPr>
        <w:autoSpaceDE w:val="0"/>
        <w:autoSpaceDN w:val="0"/>
        <w:adjustRightInd w:val="0"/>
        <w:jc w:val="both"/>
        <w:rPr>
          <w:bCs/>
        </w:rPr>
      </w:pPr>
      <w:r w:rsidRPr="001D0239">
        <w:rPr>
          <w:bCs/>
        </w:rPr>
        <w:t>Calculation of Time Period</w:t>
      </w:r>
    </w:p>
    <w:p w:rsidR="004E1B84" w:rsidRPr="001D0239" w:rsidRDefault="004E1B84" w:rsidP="004E1B84">
      <w:pPr>
        <w:autoSpaceDE w:val="0"/>
        <w:autoSpaceDN w:val="0"/>
        <w:adjustRightInd w:val="0"/>
        <w:ind w:left="288"/>
        <w:jc w:val="both"/>
      </w:pPr>
    </w:p>
    <w:p w:rsidR="004E1B84" w:rsidRPr="001D0239" w:rsidRDefault="004E1B84" w:rsidP="001B31B4">
      <w:pPr>
        <w:pStyle w:val="ListParagraph"/>
        <w:numPr>
          <w:ilvl w:val="0"/>
          <w:numId w:val="15"/>
        </w:numPr>
        <w:autoSpaceDE w:val="0"/>
        <w:autoSpaceDN w:val="0"/>
        <w:adjustRightInd w:val="0"/>
        <w:spacing w:after="0"/>
        <w:ind w:left="288"/>
        <w:jc w:val="both"/>
        <w:rPr>
          <w:rFonts w:ascii="Times New Roman" w:hAnsi="Times New Roman"/>
          <w:bCs/>
          <w:sz w:val="20"/>
          <w:szCs w:val="20"/>
        </w:rPr>
      </w:pPr>
      <w:r w:rsidRPr="001D0239">
        <w:rPr>
          <w:rFonts w:ascii="Times New Roman" w:hAnsi="Times New Roman"/>
          <w:bCs/>
          <w:sz w:val="20"/>
          <w:szCs w:val="20"/>
        </w:rPr>
        <w:t xml:space="preserve">For moment .resisting frames without bracing or shear walls for resisting the lateral loads T = 0.1 n, where n = number of </w:t>
      </w:r>
      <w:proofErr w:type="spellStart"/>
      <w:r w:rsidRPr="001D0239">
        <w:rPr>
          <w:rFonts w:ascii="Times New Roman" w:hAnsi="Times New Roman"/>
          <w:bCs/>
          <w:sz w:val="20"/>
          <w:szCs w:val="20"/>
        </w:rPr>
        <w:t>storeys</w:t>
      </w:r>
      <w:proofErr w:type="spellEnd"/>
      <w:r w:rsidRPr="001D0239">
        <w:rPr>
          <w:rFonts w:ascii="Times New Roman" w:hAnsi="Times New Roman"/>
          <w:bCs/>
          <w:sz w:val="20"/>
          <w:szCs w:val="20"/>
        </w:rPr>
        <w:t xml:space="preserve"> including basement </w:t>
      </w:r>
      <w:proofErr w:type="spellStart"/>
      <w:r w:rsidRPr="001D0239">
        <w:rPr>
          <w:rFonts w:ascii="Times New Roman" w:hAnsi="Times New Roman"/>
          <w:bCs/>
          <w:sz w:val="20"/>
          <w:szCs w:val="20"/>
        </w:rPr>
        <w:t>storeys</w:t>
      </w:r>
      <w:proofErr w:type="spellEnd"/>
      <w:r w:rsidRPr="001D0239">
        <w:rPr>
          <w:rFonts w:ascii="Times New Roman" w:hAnsi="Times New Roman"/>
          <w:bCs/>
          <w:sz w:val="20"/>
          <w:szCs w:val="20"/>
        </w:rPr>
        <w:t>;</w:t>
      </w:r>
    </w:p>
    <w:p w:rsidR="004E1B84" w:rsidRPr="001D0239" w:rsidRDefault="004E1B84" w:rsidP="001B31B4">
      <w:pPr>
        <w:pStyle w:val="ListParagraph"/>
        <w:numPr>
          <w:ilvl w:val="0"/>
          <w:numId w:val="15"/>
        </w:numPr>
        <w:autoSpaceDE w:val="0"/>
        <w:autoSpaceDN w:val="0"/>
        <w:adjustRightInd w:val="0"/>
        <w:spacing w:after="0"/>
        <w:ind w:left="288"/>
        <w:jc w:val="both"/>
        <w:rPr>
          <w:rFonts w:ascii="Times New Roman" w:hAnsi="Times New Roman"/>
          <w:bCs/>
          <w:sz w:val="20"/>
          <w:szCs w:val="20"/>
        </w:rPr>
      </w:pPr>
      <w:r w:rsidRPr="001D0239">
        <w:rPr>
          <w:rFonts w:ascii="Times New Roman" w:hAnsi="Times New Roman"/>
          <w:bCs/>
          <w:sz w:val="20"/>
          <w:szCs w:val="20"/>
        </w:rPr>
        <w:t xml:space="preserve">For all others T= 0.09 H /√ d, where </w:t>
      </w:r>
      <w:r w:rsidRPr="001D0239">
        <w:rPr>
          <w:rFonts w:ascii="Times New Roman" w:hAnsi="Times New Roman"/>
          <w:bCs/>
          <w:i/>
          <w:iCs/>
          <w:sz w:val="20"/>
          <w:szCs w:val="20"/>
        </w:rPr>
        <w:t xml:space="preserve">H - </w:t>
      </w:r>
      <w:r w:rsidRPr="001D0239">
        <w:rPr>
          <w:rFonts w:ascii="Times New Roman" w:hAnsi="Times New Roman"/>
          <w:bCs/>
          <w:sz w:val="20"/>
          <w:szCs w:val="20"/>
        </w:rPr>
        <w:t xml:space="preserve">total height of the main structure of the building in </w:t>
      </w:r>
      <w:proofErr w:type="spellStart"/>
      <w:r w:rsidRPr="001D0239">
        <w:rPr>
          <w:rFonts w:ascii="Times New Roman" w:hAnsi="Times New Roman"/>
          <w:bCs/>
          <w:sz w:val="20"/>
          <w:szCs w:val="20"/>
        </w:rPr>
        <w:t>metres</w:t>
      </w:r>
      <w:proofErr w:type="spellEnd"/>
      <w:r w:rsidRPr="001D0239">
        <w:rPr>
          <w:rFonts w:ascii="Times New Roman" w:hAnsi="Times New Roman"/>
          <w:bCs/>
          <w:sz w:val="20"/>
          <w:szCs w:val="20"/>
        </w:rPr>
        <w:t>, and d = maximum base dimension of building in meters in a direction parallel to the applied wind force.</w:t>
      </w:r>
    </w:p>
    <w:p w:rsidR="004E1B84" w:rsidRPr="001D0239" w:rsidRDefault="004E1B84" w:rsidP="001B31B4">
      <w:pPr>
        <w:pStyle w:val="ListParagraph"/>
        <w:autoSpaceDE w:val="0"/>
        <w:autoSpaceDN w:val="0"/>
        <w:adjustRightInd w:val="0"/>
        <w:spacing w:after="0"/>
        <w:ind w:left="288"/>
        <w:jc w:val="both"/>
        <w:rPr>
          <w:rFonts w:ascii="Times New Roman" w:hAnsi="Times New Roman"/>
          <w:bCs/>
          <w:sz w:val="20"/>
          <w:szCs w:val="20"/>
        </w:rPr>
      </w:pPr>
    </w:p>
    <w:p w:rsidR="004E1B84" w:rsidRPr="001D0239" w:rsidRDefault="004E1B84" w:rsidP="001B31B4">
      <w:pPr>
        <w:autoSpaceDE w:val="0"/>
        <w:autoSpaceDN w:val="0"/>
        <w:adjustRightInd w:val="0"/>
        <w:spacing w:line="276" w:lineRule="auto"/>
        <w:ind w:left="288"/>
        <w:jc w:val="both"/>
        <w:rPr>
          <w:bCs/>
        </w:rPr>
      </w:pPr>
      <w:r w:rsidRPr="001D0239">
        <w:rPr>
          <w:bCs/>
        </w:rPr>
        <w:t>8. Gust Factor or Gust Effectiveness Factor Method</w:t>
      </w:r>
    </w:p>
    <w:p w:rsidR="004E1B84" w:rsidRPr="001D0239" w:rsidRDefault="004E1B84" w:rsidP="001B31B4">
      <w:pPr>
        <w:autoSpaceDE w:val="0"/>
        <w:autoSpaceDN w:val="0"/>
        <w:adjustRightInd w:val="0"/>
        <w:spacing w:line="276" w:lineRule="auto"/>
        <w:ind w:left="288"/>
        <w:jc w:val="both"/>
        <w:rPr>
          <w:bCs/>
        </w:rPr>
      </w:pPr>
      <w:r w:rsidRPr="001D0239">
        <w:rPr>
          <w:bCs/>
        </w:rPr>
        <w:t xml:space="preserve">8.3 Along Wind Load - Along wind load on a structure on a strip area </w:t>
      </w:r>
      <w:proofErr w:type="gramStart"/>
      <w:r w:rsidRPr="001D0239">
        <w:rPr>
          <w:bCs/>
        </w:rPr>
        <w:t>( Ae</w:t>
      </w:r>
      <w:proofErr w:type="gramEnd"/>
      <w:r w:rsidRPr="001D0239">
        <w:rPr>
          <w:bCs/>
        </w:rPr>
        <w:t xml:space="preserve"> ) at any height (z) is given by:</w:t>
      </w:r>
    </w:p>
    <w:p w:rsidR="004E1B84" w:rsidRPr="001D0239" w:rsidRDefault="004E1B84" w:rsidP="001B31B4">
      <w:pPr>
        <w:autoSpaceDE w:val="0"/>
        <w:autoSpaceDN w:val="0"/>
        <w:adjustRightInd w:val="0"/>
        <w:spacing w:line="276" w:lineRule="auto"/>
        <w:ind w:left="288" w:firstLine="720"/>
        <w:jc w:val="both"/>
        <w:rPr>
          <w:bCs/>
        </w:rPr>
      </w:pPr>
      <w:proofErr w:type="spellStart"/>
      <w:r w:rsidRPr="001D0239">
        <w:rPr>
          <w:bCs/>
        </w:rPr>
        <w:t>F</w:t>
      </w:r>
      <w:r w:rsidRPr="001D0239">
        <w:rPr>
          <w:bCs/>
          <w:vertAlign w:val="subscript"/>
        </w:rPr>
        <w:t>z</w:t>
      </w:r>
      <w:proofErr w:type="spellEnd"/>
      <w:r w:rsidRPr="001D0239">
        <w:rPr>
          <w:bCs/>
          <w:vertAlign w:val="subscript"/>
        </w:rPr>
        <w:t xml:space="preserve"> </w:t>
      </w:r>
      <w:r w:rsidRPr="001D0239">
        <w:rPr>
          <w:bCs/>
        </w:rPr>
        <w:t xml:space="preserve">= </w:t>
      </w:r>
      <w:proofErr w:type="spellStart"/>
      <w:r w:rsidRPr="001D0239">
        <w:rPr>
          <w:bCs/>
        </w:rPr>
        <w:t>C</w:t>
      </w:r>
      <w:r w:rsidRPr="001D0239">
        <w:rPr>
          <w:bCs/>
          <w:vertAlign w:val="subscript"/>
        </w:rPr>
        <w:t>f</w:t>
      </w:r>
      <w:proofErr w:type="spellEnd"/>
      <w:r w:rsidRPr="001D0239">
        <w:rPr>
          <w:bCs/>
          <w:vertAlign w:val="subscript"/>
        </w:rPr>
        <w:t xml:space="preserve"> </w:t>
      </w:r>
      <w:proofErr w:type="spellStart"/>
      <w:r w:rsidRPr="001D0239">
        <w:rPr>
          <w:bCs/>
        </w:rPr>
        <w:t>A</w:t>
      </w:r>
      <w:r w:rsidRPr="001D0239">
        <w:rPr>
          <w:bCs/>
          <w:vertAlign w:val="subscript"/>
        </w:rPr>
        <w:t>e</w:t>
      </w:r>
      <w:proofErr w:type="spellEnd"/>
      <w:r w:rsidRPr="001D0239">
        <w:rPr>
          <w:bCs/>
        </w:rPr>
        <w:t xml:space="preserve"> </w:t>
      </w:r>
      <w:proofErr w:type="spellStart"/>
      <w:r w:rsidRPr="001D0239">
        <w:rPr>
          <w:bCs/>
        </w:rPr>
        <w:t>p</w:t>
      </w:r>
      <w:r w:rsidRPr="001D0239">
        <w:rPr>
          <w:bCs/>
          <w:vertAlign w:val="subscript"/>
        </w:rPr>
        <w:t>z</w:t>
      </w:r>
      <w:proofErr w:type="spellEnd"/>
      <w:r w:rsidRPr="001D0239">
        <w:rPr>
          <w:bCs/>
        </w:rPr>
        <w:t xml:space="preserve"> G</w:t>
      </w:r>
    </w:p>
    <w:p w:rsidR="004E1B84" w:rsidRPr="001D0239" w:rsidRDefault="004E1B84" w:rsidP="001B31B4">
      <w:pPr>
        <w:autoSpaceDE w:val="0"/>
        <w:autoSpaceDN w:val="0"/>
        <w:adjustRightInd w:val="0"/>
        <w:spacing w:line="276" w:lineRule="auto"/>
        <w:ind w:left="288"/>
        <w:jc w:val="both"/>
        <w:rPr>
          <w:bCs/>
        </w:rPr>
      </w:pPr>
      <w:proofErr w:type="gramStart"/>
      <w:r w:rsidRPr="001D0239">
        <w:rPr>
          <w:bCs/>
        </w:rPr>
        <w:t>where</w:t>
      </w:r>
      <w:proofErr w:type="gramEnd"/>
    </w:p>
    <w:p w:rsidR="004E1B84" w:rsidRPr="001D0239" w:rsidRDefault="004E1B84" w:rsidP="001B31B4">
      <w:pPr>
        <w:autoSpaceDE w:val="0"/>
        <w:autoSpaceDN w:val="0"/>
        <w:adjustRightInd w:val="0"/>
        <w:spacing w:line="276" w:lineRule="auto"/>
        <w:ind w:left="288"/>
        <w:jc w:val="both"/>
        <w:rPr>
          <w:bCs/>
        </w:rPr>
      </w:pPr>
      <w:proofErr w:type="spellStart"/>
      <w:r w:rsidRPr="001D0239">
        <w:rPr>
          <w:iCs/>
        </w:rPr>
        <w:t>F</w:t>
      </w:r>
      <w:r w:rsidRPr="001D0239">
        <w:rPr>
          <w:iCs/>
          <w:vertAlign w:val="subscript"/>
        </w:rPr>
        <w:t>z</w:t>
      </w:r>
      <w:proofErr w:type="spellEnd"/>
      <w:r w:rsidRPr="001D0239">
        <w:rPr>
          <w:iCs/>
          <w:vertAlign w:val="subscript"/>
        </w:rPr>
        <w:t xml:space="preserve"> </w:t>
      </w:r>
      <w:r w:rsidRPr="001D0239">
        <w:rPr>
          <w:iCs/>
        </w:rPr>
        <w:t xml:space="preserve">= </w:t>
      </w:r>
      <w:r w:rsidRPr="001D0239">
        <w:rPr>
          <w:bCs/>
        </w:rPr>
        <w:t>along wind load on the structure at any height z corresponding to strip area</w:t>
      </w:r>
    </w:p>
    <w:p w:rsidR="004E1B84" w:rsidRPr="001D0239" w:rsidRDefault="004E1B84" w:rsidP="001B31B4">
      <w:pPr>
        <w:autoSpaceDE w:val="0"/>
        <w:autoSpaceDN w:val="0"/>
        <w:adjustRightInd w:val="0"/>
        <w:spacing w:line="276" w:lineRule="auto"/>
        <w:ind w:left="288"/>
        <w:jc w:val="both"/>
        <w:rPr>
          <w:bCs/>
        </w:rPr>
      </w:pPr>
      <w:proofErr w:type="spellStart"/>
      <w:r w:rsidRPr="001D0239">
        <w:rPr>
          <w:bCs/>
        </w:rPr>
        <w:t>C</w:t>
      </w:r>
      <w:r w:rsidRPr="001D0239">
        <w:rPr>
          <w:bCs/>
          <w:vertAlign w:val="subscript"/>
        </w:rPr>
        <w:t>f</w:t>
      </w:r>
      <w:proofErr w:type="spellEnd"/>
      <w:r w:rsidRPr="001D0239">
        <w:rPr>
          <w:bCs/>
        </w:rPr>
        <w:t xml:space="preserve"> = force coefficient for the building,</w:t>
      </w:r>
    </w:p>
    <w:p w:rsidR="004E1B84" w:rsidRPr="001D0239" w:rsidRDefault="004E1B84" w:rsidP="001B31B4">
      <w:pPr>
        <w:autoSpaceDE w:val="0"/>
        <w:autoSpaceDN w:val="0"/>
        <w:adjustRightInd w:val="0"/>
        <w:spacing w:line="276" w:lineRule="auto"/>
        <w:ind w:left="288"/>
        <w:jc w:val="both"/>
        <w:rPr>
          <w:bCs/>
        </w:rPr>
      </w:pPr>
      <w:r w:rsidRPr="001D0239">
        <w:rPr>
          <w:iCs/>
        </w:rPr>
        <w:t>A</w:t>
      </w:r>
      <w:r w:rsidRPr="001D0239">
        <w:rPr>
          <w:iCs/>
          <w:vertAlign w:val="subscript"/>
        </w:rPr>
        <w:t>e</w:t>
      </w:r>
      <w:r w:rsidRPr="001D0239">
        <w:rPr>
          <w:iCs/>
        </w:rPr>
        <w:t xml:space="preserve"> = </w:t>
      </w:r>
      <w:r w:rsidRPr="001D0239">
        <w:rPr>
          <w:bCs/>
        </w:rPr>
        <w:t>effective frontal area considered for the structure at height z,</w:t>
      </w:r>
    </w:p>
    <w:p w:rsidR="004E1B84" w:rsidRPr="001D0239" w:rsidRDefault="004E1B84" w:rsidP="001B31B4">
      <w:pPr>
        <w:autoSpaceDE w:val="0"/>
        <w:autoSpaceDN w:val="0"/>
        <w:adjustRightInd w:val="0"/>
        <w:spacing w:line="276" w:lineRule="auto"/>
        <w:ind w:left="288"/>
        <w:jc w:val="both"/>
        <w:rPr>
          <w:bCs/>
        </w:rPr>
      </w:pPr>
      <w:proofErr w:type="spellStart"/>
      <w:proofErr w:type="gramStart"/>
      <w:r w:rsidRPr="001D0239">
        <w:rPr>
          <w:bCs/>
        </w:rPr>
        <w:t>p</w:t>
      </w:r>
      <w:r w:rsidRPr="001D0239">
        <w:rPr>
          <w:bCs/>
          <w:vertAlign w:val="subscript"/>
        </w:rPr>
        <w:t>z</w:t>
      </w:r>
      <w:proofErr w:type="spellEnd"/>
      <w:proofErr w:type="gramEnd"/>
      <w:r w:rsidRPr="001D0239">
        <w:rPr>
          <w:bCs/>
        </w:rPr>
        <w:t xml:space="preserve"> = design pressure at height z due to hourly mean wind obtained as 0.6 </w:t>
      </w:r>
      <w:proofErr w:type="spellStart"/>
      <w:r w:rsidRPr="001D0239">
        <w:rPr>
          <w:bCs/>
        </w:rPr>
        <w:t>V</w:t>
      </w:r>
      <w:r w:rsidRPr="001D0239">
        <w:rPr>
          <w:bCs/>
          <w:vertAlign w:val="subscript"/>
        </w:rPr>
        <w:t>z</w:t>
      </w:r>
      <w:proofErr w:type="spellEnd"/>
      <w:r w:rsidRPr="001D0239">
        <w:rPr>
          <w:bCs/>
        </w:rPr>
        <w:t xml:space="preserve"> </w:t>
      </w:r>
      <w:r w:rsidRPr="001D0239">
        <w:rPr>
          <w:bCs/>
          <w:vertAlign w:val="superscript"/>
        </w:rPr>
        <w:t>2</w:t>
      </w:r>
      <w:r w:rsidRPr="001D0239">
        <w:rPr>
          <w:bCs/>
        </w:rPr>
        <w:t>( N/m</w:t>
      </w:r>
      <w:r w:rsidRPr="001D0239">
        <w:rPr>
          <w:bCs/>
          <w:vertAlign w:val="superscript"/>
        </w:rPr>
        <w:t>2</w:t>
      </w:r>
      <w:r w:rsidRPr="001D0239">
        <w:rPr>
          <w:bCs/>
        </w:rPr>
        <w:t xml:space="preserve"> ),</w:t>
      </w:r>
    </w:p>
    <w:p w:rsidR="004E1B84" w:rsidRPr="001D0239" w:rsidRDefault="004E1B84" w:rsidP="001B31B4">
      <w:pPr>
        <w:autoSpaceDE w:val="0"/>
        <w:autoSpaceDN w:val="0"/>
        <w:adjustRightInd w:val="0"/>
        <w:spacing w:line="276" w:lineRule="auto"/>
        <w:ind w:left="288"/>
        <w:jc w:val="both"/>
        <w:rPr>
          <w:bCs/>
        </w:rPr>
      </w:pPr>
      <w:r w:rsidRPr="001D0239">
        <w:rPr>
          <w:bCs/>
        </w:rPr>
        <w:t>G is given by:</w:t>
      </w:r>
    </w:p>
    <w:p w:rsidR="004E1B84" w:rsidRPr="001D0239" w:rsidRDefault="00986459" w:rsidP="004E1B84">
      <w:pPr>
        <w:autoSpaceDE w:val="0"/>
        <w:autoSpaceDN w:val="0"/>
        <w:adjustRightInd w:val="0"/>
        <w:ind w:left="288"/>
        <w:jc w:val="both"/>
        <w:rPr>
          <w:bCs/>
        </w:rPr>
      </w:pPr>
      <w:r>
        <w:rPr>
          <w:noProof/>
          <w:lang w:bidi="mr-IN"/>
        </w:rPr>
        <w:drawing>
          <wp:inline distT="0" distB="0" distL="0" distR="0">
            <wp:extent cx="3037205" cy="45212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lum bright="-18000" contrast="38000"/>
                    </a:blip>
                    <a:srcRect/>
                    <a:stretch>
                      <a:fillRect/>
                    </a:stretch>
                  </pic:blipFill>
                  <pic:spPr bwMode="auto">
                    <a:xfrm>
                      <a:off x="0" y="0"/>
                      <a:ext cx="3037205" cy="452120"/>
                    </a:xfrm>
                    <a:prstGeom prst="rect">
                      <a:avLst/>
                    </a:prstGeom>
                    <a:noFill/>
                    <a:ln w="9525">
                      <a:noFill/>
                      <a:miter lim="800000"/>
                      <a:headEnd/>
                      <a:tailEnd/>
                    </a:ln>
                  </pic:spPr>
                </pic:pic>
              </a:graphicData>
            </a:graphic>
          </wp:inline>
        </w:drawing>
      </w:r>
    </w:p>
    <w:p w:rsidR="004E1B84" w:rsidRPr="001D0239" w:rsidRDefault="004E1B84" w:rsidP="001B31B4">
      <w:pPr>
        <w:autoSpaceDE w:val="0"/>
        <w:autoSpaceDN w:val="0"/>
        <w:adjustRightInd w:val="0"/>
        <w:spacing w:line="276" w:lineRule="auto"/>
        <w:ind w:left="288"/>
        <w:jc w:val="both"/>
      </w:pPr>
      <w:proofErr w:type="gramStart"/>
      <w:r w:rsidRPr="001D0239">
        <w:t>g</w:t>
      </w:r>
      <w:r w:rsidRPr="001D0239">
        <w:rPr>
          <w:vertAlign w:val="subscript"/>
        </w:rPr>
        <w:t>f</w:t>
      </w:r>
      <w:proofErr w:type="gramEnd"/>
      <w:r w:rsidRPr="001D0239">
        <w:t xml:space="preserve"> = peak factor defined as the ratio of the expected peak value to the root mean value of a fluctuating load, and</w:t>
      </w:r>
    </w:p>
    <w:p w:rsidR="004E1B84" w:rsidRPr="001D0239" w:rsidRDefault="004E1B84" w:rsidP="001B31B4">
      <w:pPr>
        <w:autoSpaceDE w:val="0"/>
        <w:autoSpaceDN w:val="0"/>
        <w:adjustRightInd w:val="0"/>
        <w:spacing w:line="276" w:lineRule="auto"/>
        <w:ind w:left="288"/>
        <w:jc w:val="both"/>
      </w:pPr>
      <w:r w:rsidRPr="001D0239">
        <w:t>r = roughness factor which is dependent on the size of the structure in relation to the ground roughness.</w:t>
      </w:r>
    </w:p>
    <w:p w:rsidR="004E1B84" w:rsidRPr="001D0239" w:rsidRDefault="004E1B84" w:rsidP="001B31B4">
      <w:pPr>
        <w:autoSpaceDE w:val="0"/>
        <w:autoSpaceDN w:val="0"/>
        <w:adjustRightInd w:val="0"/>
        <w:spacing w:line="276" w:lineRule="auto"/>
        <w:ind w:left="288"/>
        <w:jc w:val="both"/>
      </w:pPr>
      <w:r w:rsidRPr="001D0239">
        <w:t>The, value of g</w:t>
      </w:r>
      <w:r w:rsidRPr="001D0239">
        <w:rPr>
          <w:vertAlign w:val="subscript"/>
        </w:rPr>
        <w:t>f</w:t>
      </w:r>
      <w:r w:rsidRPr="001D0239">
        <w:t xml:space="preserve"> r is given in Fig. 8,</w:t>
      </w:r>
    </w:p>
    <w:p w:rsidR="004E1B84" w:rsidRPr="001D0239" w:rsidRDefault="004E1B84" w:rsidP="001B31B4">
      <w:pPr>
        <w:autoSpaceDE w:val="0"/>
        <w:autoSpaceDN w:val="0"/>
        <w:adjustRightInd w:val="0"/>
        <w:spacing w:line="276" w:lineRule="auto"/>
        <w:ind w:left="288"/>
        <w:jc w:val="both"/>
      </w:pPr>
      <w:r w:rsidRPr="001D0239">
        <w:rPr>
          <w:bCs/>
          <w:iCs/>
        </w:rPr>
        <w:t>B</w:t>
      </w:r>
      <w:r w:rsidRPr="001D0239">
        <w:rPr>
          <w:b/>
          <w:bCs/>
          <w:i/>
          <w:iCs/>
        </w:rPr>
        <w:t xml:space="preserve"> = </w:t>
      </w:r>
      <w:r w:rsidRPr="001D0239">
        <w:t>background factor indicating a measure of slowly varying component of fluctuating wind load and is obtained from</w:t>
      </w:r>
    </w:p>
    <w:p w:rsidR="004E1B84" w:rsidRPr="001D0239" w:rsidRDefault="004E1B84" w:rsidP="001B31B4">
      <w:pPr>
        <w:autoSpaceDE w:val="0"/>
        <w:autoSpaceDN w:val="0"/>
        <w:adjustRightInd w:val="0"/>
        <w:spacing w:line="276" w:lineRule="auto"/>
        <w:ind w:left="288"/>
        <w:jc w:val="both"/>
      </w:pPr>
      <w:r w:rsidRPr="001D0239">
        <w:t>Fig. 9,</w:t>
      </w:r>
    </w:p>
    <w:p w:rsidR="004E1B84" w:rsidRPr="001D0239" w:rsidRDefault="004E1B84" w:rsidP="001B31B4">
      <w:pPr>
        <w:autoSpaceDE w:val="0"/>
        <w:autoSpaceDN w:val="0"/>
        <w:adjustRightInd w:val="0"/>
        <w:spacing w:line="276" w:lineRule="auto"/>
        <w:ind w:left="288"/>
        <w:jc w:val="both"/>
      </w:pPr>
      <w:r w:rsidRPr="001D0239">
        <w:t>SE /β measure of the resonant component of the fluctuating wind load,</w:t>
      </w:r>
    </w:p>
    <w:p w:rsidR="004E1B84" w:rsidRPr="001D0239" w:rsidRDefault="004E1B84" w:rsidP="001B31B4">
      <w:pPr>
        <w:autoSpaceDE w:val="0"/>
        <w:autoSpaceDN w:val="0"/>
        <w:adjustRightInd w:val="0"/>
        <w:spacing w:line="276" w:lineRule="auto"/>
        <w:ind w:left="288"/>
        <w:jc w:val="both"/>
      </w:pPr>
      <w:r w:rsidRPr="001D0239">
        <w:rPr>
          <w:b/>
          <w:bCs/>
        </w:rPr>
        <w:t xml:space="preserve">S </w:t>
      </w:r>
      <w:r w:rsidRPr="001D0239">
        <w:t xml:space="preserve">= size reduction factor </w:t>
      </w:r>
      <w:proofErr w:type="gramStart"/>
      <w:r w:rsidRPr="001D0239">
        <w:t>( see</w:t>
      </w:r>
      <w:proofErr w:type="gramEnd"/>
      <w:r w:rsidRPr="001D0239">
        <w:t xml:space="preserve"> Fig. 10 ),</w:t>
      </w:r>
    </w:p>
    <w:p w:rsidR="004E1B84" w:rsidRPr="001D0239" w:rsidRDefault="004E1B84" w:rsidP="001B31B4">
      <w:pPr>
        <w:autoSpaceDE w:val="0"/>
        <w:autoSpaceDN w:val="0"/>
        <w:adjustRightInd w:val="0"/>
        <w:spacing w:line="276" w:lineRule="auto"/>
        <w:ind w:left="288"/>
        <w:jc w:val="both"/>
      </w:pPr>
      <w:r w:rsidRPr="001D0239">
        <w:rPr>
          <w:b/>
          <w:bCs/>
          <w:i/>
          <w:iCs/>
        </w:rPr>
        <w:t xml:space="preserve">E = </w:t>
      </w:r>
      <w:r w:rsidRPr="001D0239">
        <w:t xml:space="preserve">measure of available energy in the wind stream at the natural frequency of the structure </w:t>
      </w:r>
      <w:proofErr w:type="gramStart"/>
      <w:r w:rsidRPr="001D0239">
        <w:t>( see</w:t>
      </w:r>
      <w:proofErr w:type="gramEnd"/>
      <w:r w:rsidRPr="001D0239">
        <w:t xml:space="preserve"> Fig. 11 ),</w:t>
      </w:r>
    </w:p>
    <w:p w:rsidR="004E1B84" w:rsidRPr="001D0239" w:rsidRDefault="004E1B84" w:rsidP="001B31B4">
      <w:pPr>
        <w:autoSpaceDE w:val="0"/>
        <w:autoSpaceDN w:val="0"/>
        <w:adjustRightInd w:val="0"/>
        <w:spacing w:line="276" w:lineRule="auto"/>
        <w:ind w:left="288"/>
        <w:jc w:val="both"/>
      </w:pPr>
      <w:r w:rsidRPr="001D0239">
        <w:lastRenderedPageBreak/>
        <w:t xml:space="preserve">β = damping coefficient </w:t>
      </w:r>
      <w:proofErr w:type="gramStart"/>
      <w:r w:rsidRPr="001D0239">
        <w:t>( as</w:t>
      </w:r>
      <w:proofErr w:type="gramEnd"/>
      <w:r w:rsidRPr="001D0239">
        <w:t xml:space="preserve"> a fraction of critical damping ) of the structure ( see Table 34 ), and</w:t>
      </w:r>
    </w:p>
    <w:p w:rsidR="004E1B84" w:rsidRPr="001D0239" w:rsidRDefault="00986459" w:rsidP="001B31B4">
      <w:pPr>
        <w:autoSpaceDE w:val="0"/>
        <w:autoSpaceDN w:val="0"/>
        <w:adjustRightInd w:val="0"/>
        <w:spacing w:line="276" w:lineRule="auto"/>
        <w:ind w:left="288"/>
        <w:jc w:val="both"/>
        <w:rPr>
          <w:bCs/>
        </w:rPr>
      </w:pPr>
      <w:r>
        <w:rPr>
          <w:noProof/>
          <w:lang w:bidi="mr-IN"/>
        </w:rPr>
        <w:drawing>
          <wp:inline distT="0" distB="0" distL="0" distR="0">
            <wp:extent cx="1177290" cy="388620"/>
            <wp:effectExtent l="19050" t="0" r="381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lum bright="-21000" contrast="40000"/>
                    </a:blip>
                    <a:srcRect/>
                    <a:stretch>
                      <a:fillRect/>
                    </a:stretch>
                  </pic:blipFill>
                  <pic:spPr bwMode="auto">
                    <a:xfrm>
                      <a:off x="0" y="0"/>
                      <a:ext cx="1177290" cy="388620"/>
                    </a:xfrm>
                    <a:prstGeom prst="rect">
                      <a:avLst/>
                    </a:prstGeom>
                    <a:noFill/>
                    <a:ln w="9525">
                      <a:noFill/>
                      <a:miter lim="800000"/>
                      <a:headEnd/>
                      <a:tailEnd/>
                    </a:ln>
                  </pic:spPr>
                </pic:pic>
              </a:graphicData>
            </a:graphic>
          </wp:inline>
        </w:drawing>
      </w:r>
    </w:p>
    <w:p w:rsidR="004E1B84" w:rsidRPr="001D0239" w:rsidRDefault="004E1B84" w:rsidP="001B31B4">
      <w:pPr>
        <w:autoSpaceDE w:val="0"/>
        <w:autoSpaceDN w:val="0"/>
        <w:adjustRightInd w:val="0"/>
        <w:spacing w:line="276" w:lineRule="auto"/>
        <w:ind w:left="288"/>
        <w:jc w:val="both"/>
        <w:rPr>
          <w:b/>
          <w:i/>
        </w:rPr>
      </w:pPr>
      <w:proofErr w:type="gramStart"/>
      <w:r w:rsidRPr="001D0239">
        <w:rPr>
          <w:b/>
          <w:i/>
        </w:rPr>
        <w:t>is</w:t>
      </w:r>
      <w:proofErr w:type="gramEnd"/>
      <w:r w:rsidRPr="001D0239">
        <w:rPr>
          <w:b/>
          <w:i/>
        </w:rPr>
        <w:t xml:space="preserve"> to be accounted only for buildings less than 75 m high in terrain Category 4 and for buildings less than 25 m high in terrain Category 3, and is to be taken as zero in all other cases.</w:t>
      </w:r>
    </w:p>
    <w:p w:rsidR="004E1B84" w:rsidRPr="001D0239" w:rsidRDefault="004E1B84" w:rsidP="001B31B4">
      <w:pPr>
        <w:spacing w:line="276" w:lineRule="auto"/>
        <w:rPr>
          <w:lang w:val="en-IN"/>
        </w:rPr>
      </w:pPr>
    </w:p>
    <w:p w:rsidR="004E1B84" w:rsidRPr="001D0239" w:rsidRDefault="004E1B84" w:rsidP="004E1B84">
      <w:pPr>
        <w:jc w:val="both"/>
        <w:rPr>
          <w:b/>
        </w:rPr>
      </w:pPr>
    </w:p>
    <w:p w:rsidR="004E1B84" w:rsidRPr="001B31B4" w:rsidRDefault="004E1B84" w:rsidP="00521467">
      <w:pPr>
        <w:pStyle w:val="Heading1"/>
        <w:numPr>
          <w:ilvl w:val="0"/>
          <w:numId w:val="46"/>
        </w:numPr>
        <w:jc w:val="both"/>
        <w:rPr>
          <w:b/>
        </w:rPr>
      </w:pPr>
      <w:r w:rsidRPr="001B31B4">
        <w:rPr>
          <w:b/>
        </w:rPr>
        <w:t>MANUAL CALCULATIONS OF DYNAMIC WIND FORCE ON STRUCTURES</w:t>
      </w:r>
      <w:r w:rsidR="00521467" w:rsidRPr="001B31B4">
        <w:rPr>
          <w:b/>
        </w:rPr>
        <w:t xml:space="preserve"> (IS 875</w:t>
      </w:r>
      <w:r w:rsidR="00521467" w:rsidRPr="001B31B4">
        <w:rPr>
          <w:b/>
          <w:lang w:val="en-IN"/>
        </w:rPr>
        <w:t xml:space="preserve"> (PART 3)</w:t>
      </w:r>
      <w:r w:rsidRPr="001B31B4">
        <w:rPr>
          <w:b/>
        </w:rPr>
        <w:t>:2015)-</w:t>
      </w:r>
    </w:p>
    <w:p w:rsidR="004E1B84" w:rsidRPr="001D0239" w:rsidRDefault="004E1B84" w:rsidP="009942AE">
      <w:pPr>
        <w:rPr>
          <w:lang w:val="en-IN"/>
        </w:rPr>
      </w:pPr>
    </w:p>
    <w:p w:rsidR="004E1B84" w:rsidRPr="001B31B4" w:rsidRDefault="004E1B84" w:rsidP="004E1B84">
      <w:pPr>
        <w:jc w:val="both"/>
        <w:rPr>
          <w:b/>
        </w:rPr>
      </w:pPr>
      <w:r w:rsidRPr="001D0239">
        <w:t xml:space="preserve"> </w:t>
      </w:r>
      <w:r w:rsidRPr="001B31B4">
        <w:rPr>
          <w:b/>
        </w:rPr>
        <w:t>DYNAMIC EFFECTS</w:t>
      </w:r>
    </w:p>
    <w:p w:rsidR="004E1B84" w:rsidRPr="001D0239" w:rsidRDefault="004E1B84" w:rsidP="004E1B84">
      <w:pPr>
        <w:pStyle w:val="ListParagraph"/>
        <w:numPr>
          <w:ilvl w:val="0"/>
          <w:numId w:val="19"/>
        </w:numPr>
        <w:autoSpaceDE w:val="0"/>
        <w:autoSpaceDN w:val="0"/>
        <w:adjustRightInd w:val="0"/>
        <w:spacing w:after="0" w:line="240" w:lineRule="auto"/>
        <w:jc w:val="both"/>
        <w:rPr>
          <w:rFonts w:ascii="Times New Roman" w:hAnsi="Times New Roman"/>
          <w:sz w:val="20"/>
          <w:szCs w:val="20"/>
        </w:rPr>
      </w:pPr>
      <w:r w:rsidRPr="001D0239">
        <w:rPr>
          <w:rFonts w:ascii="Times New Roman" w:hAnsi="Times New Roman"/>
          <w:sz w:val="20"/>
          <w:szCs w:val="20"/>
        </w:rPr>
        <w:t>Buildings and closed structures with a height to minimum lateral dimension ratio of more than about 5.0.</w:t>
      </w:r>
    </w:p>
    <w:p w:rsidR="004E1B84" w:rsidRPr="001D0239" w:rsidRDefault="004E1B84" w:rsidP="004E1B84">
      <w:pPr>
        <w:pStyle w:val="ListParagraph"/>
        <w:numPr>
          <w:ilvl w:val="0"/>
          <w:numId w:val="19"/>
        </w:numPr>
        <w:autoSpaceDE w:val="0"/>
        <w:autoSpaceDN w:val="0"/>
        <w:adjustRightInd w:val="0"/>
        <w:spacing w:after="0" w:line="240" w:lineRule="auto"/>
        <w:jc w:val="both"/>
        <w:rPr>
          <w:rFonts w:ascii="Times New Roman" w:hAnsi="Times New Roman"/>
          <w:sz w:val="20"/>
          <w:szCs w:val="20"/>
        </w:rPr>
      </w:pPr>
      <w:r w:rsidRPr="001D0239">
        <w:rPr>
          <w:rFonts w:ascii="Times New Roman" w:hAnsi="Times New Roman"/>
          <w:bCs/>
          <w:sz w:val="20"/>
          <w:szCs w:val="20"/>
        </w:rPr>
        <w:t>Buildings and closed structures whose natural frequency in the first mode is less than 1.0 Hz.</w:t>
      </w:r>
    </w:p>
    <w:p w:rsidR="004E1B84" w:rsidRPr="001D0239" w:rsidRDefault="004E1B84" w:rsidP="004E1B84">
      <w:pPr>
        <w:tabs>
          <w:tab w:val="left" w:pos="1902"/>
        </w:tabs>
        <w:autoSpaceDE w:val="0"/>
        <w:autoSpaceDN w:val="0"/>
        <w:adjustRightInd w:val="0"/>
        <w:ind w:left="288"/>
        <w:jc w:val="both"/>
        <w:rPr>
          <w:bCs/>
        </w:rPr>
      </w:pPr>
      <w:r w:rsidRPr="001D0239">
        <w:rPr>
          <w:bCs/>
        </w:rPr>
        <w:tab/>
      </w:r>
    </w:p>
    <w:p w:rsidR="004E1B84" w:rsidRPr="001D0239" w:rsidRDefault="004E1B84" w:rsidP="004E1B84">
      <w:pPr>
        <w:autoSpaceDE w:val="0"/>
        <w:autoSpaceDN w:val="0"/>
        <w:adjustRightInd w:val="0"/>
        <w:ind w:left="288"/>
        <w:jc w:val="both"/>
        <w:rPr>
          <w:bCs/>
          <w:i/>
        </w:rPr>
      </w:pPr>
      <w:r w:rsidRPr="001D0239">
        <w:rPr>
          <w:bCs/>
          <w:i/>
        </w:rPr>
        <w:t>Any building or structure which does not satisfy either of the above two criteria shall be examined for dynamic effects of wind.</w:t>
      </w:r>
    </w:p>
    <w:p w:rsidR="004E1B84" w:rsidRPr="001D0239" w:rsidRDefault="004E1B84" w:rsidP="004E1B84">
      <w:pPr>
        <w:autoSpaceDE w:val="0"/>
        <w:autoSpaceDN w:val="0"/>
        <w:adjustRightInd w:val="0"/>
        <w:ind w:left="288"/>
        <w:jc w:val="both"/>
        <w:rPr>
          <w:bCs/>
        </w:rPr>
      </w:pPr>
    </w:p>
    <w:p w:rsidR="004E1B84" w:rsidRPr="001B31B4" w:rsidRDefault="004E1B84" w:rsidP="001D0239">
      <w:pPr>
        <w:autoSpaceDE w:val="0"/>
        <w:autoSpaceDN w:val="0"/>
        <w:adjustRightInd w:val="0"/>
        <w:jc w:val="both"/>
        <w:rPr>
          <w:b/>
          <w:bCs/>
        </w:rPr>
      </w:pPr>
      <w:r w:rsidRPr="001B31B4">
        <w:rPr>
          <w:b/>
          <w:bCs/>
        </w:rPr>
        <w:t>Calculation of Time Period</w:t>
      </w:r>
    </w:p>
    <w:p w:rsidR="004E1B84" w:rsidRPr="001B31B4" w:rsidRDefault="004E1B84" w:rsidP="004E1B84">
      <w:pPr>
        <w:autoSpaceDE w:val="0"/>
        <w:autoSpaceDN w:val="0"/>
        <w:adjustRightInd w:val="0"/>
        <w:ind w:left="288"/>
        <w:jc w:val="both"/>
        <w:rPr>
          <w:b/>
        </w:rPr>
      </w:pPr>
    </w:p>
    <w:p w:rsidR="004E1B84" w:rsidRPr="001D0239" w:rsidRDefault="004E1B84" w:rsidP="001B31B4">
      <w:pPr>
        <w:pStyle w:val="ListParagraph"/>
        <w:numPr>
          <w:ilvl w:val="0"/>
          <w:numId w:val="18"/>
        </w:numPr>
        <w:autoSpaceDE w:val="0"/>
        <w:autoSpaceDN w:val="0"/>
        <w:adjustRightInd w:val="0"/>
        <w:spacing w:after="0"/>
        <w:jc w:val="both"/>
        <w:rPr>
          <w:rFonts w:ascii="Times New Roman" w:hAnsi="Times New Roman"/>
          <w:bCs/>
          <w:sz w:val="20"/>
          <w:szCs w:val="20"/>
        </w:rPr>
      </w:pPr>
      <w:r w:rsidRPr="001D0239">
        <w:rPr>
          <w:rFonts w:ascii="Times New Roman" w:hAnsi="Times New Roman"/>
          <w:bCs/>
          <w:sz w:val="20"/>
          <w:szCs w:val="20"/>
        </w:rPr>
        <w:t xml:space="preserve">For moment .resisting frames without bracing or shear walls for resisting the lateral loads T = 0.1 n, where n = number of </w:t>
      </w:r>
      <w:proofErr w:type="spellStart"/>
      <w:r w:rsidRPr="001D0239">
        <w:rPr>
          <w:rFonts w:ascii="Times New Roman" w:hAnsi="Times New Roman"/>
          <w:bCs/>
          <w:sz w:val="20"/>
          <w:szCs w:val="20"/>
        </w:rPr>
        <w:t>storeys</w:t>
      </w:r>
      <w:proofErr w:type="spellEnd"/>
      <w:r w:rsidRPr="001D0239">
        <w:rPr>
          <w:rFonts w:ascii="Times New Roman" w:hAnsi="Times New Roman"/>
          <w:bCs/>
          <w:sz w:val="20"/>
          <w:szCs w:val="20"/>
        </w:rPr>
        <w:t xml:space="preserve"> including basement </w:t>
      </w:r>
      <w:proofErr w:type="spellStart"/>
      <w:r w:rsidRPr="001D0239">
        <w:rPr>
          <w:rFonts w:ascii="Times New Roman" w:hAnsi="Times New Roman"/>
          <w:bCs/>
          <w:sz w:val="20"/>
          <w:szCs w:val="20"/>
        </w:rPr>
        <w:t>storeys</w:t>
      </w:r>
      <w:proofErr w:type="spellEnd"/>
      <w:r w:rsidRPr="001D0239">
        <w:rPr>
          <w:rFonts w:ascii="Times New Roman" w:hAnsi="Times New Roman"/>
          <w:bCs/>
          <w:sz w:val="20"/>
          <w:szCs w:val="20"/>
        </w:rPr>
        <w:t>;</w:t>
      </w:r>
    </w:p>
    <w:p w:rsidR="004E1B84" w:rsidRPr="001D0239" w:rsidRDefault="004E1B84" w:rsidP="001B31B4">
      <w:pPr>
        <w:pStyle w:val="ListParagraph"/>
        <w:numPr>
          <w:ilvl w:val="0"/>
          <w:numId w:val="18"/>
        </w:numPr>
        <w:autoSpaceDE w:val="0"/>
        <w:autoSpaceDN w:val="0"/>
        <w:adjustRightInd w:val="0"/>
        <w:spacing w:after="0"/>
        <w:jc w:val="both"/>
        <w:rPr>
          <w:rFonts w:ascii="Times New Roman" w:hAnsi="Times New Roman"/>
          <w:bCs/>
          <w:sz w:val="20"/>
          <w:szCs w:val="20"/>
        </w:rPr>
      </w:pPr>
      <w:r w:rsidRPr="001D0239">
        <w:rPr>
          <w:rFonts w:ascii="Times New Roman" w:hAnsi="Times New Roman"/>
          <w:bCs/>
          <w:sz w:val="20"/>
          <w:szCs w:val="20"/>
        </w:rPr>
        <w:t xml:space="preserve">For all others T= 0.09 H /√ d, where </w:t>
      </w:r>
      <w:r w:rsidRPr="001D0239">
        <w:rPr>
          <w:rFonts w:ascii="Times New Roman" w:hAnsi="Times New Roman"/>
          <w:bCs/>
          <w:i/>
          <w:iCs/>
          <w:sz w:val="20"/>
          <w:szCs w:val="20"/>
        </w:rPr>
        <w:t xml:space="preserve">H - </w:t>
      </w:r>
      <w:r w:rsidRPr="001D0239">
        <w:rPr>
          <w:rFonts w:ascii="Times New Roman" w:hAnsi="Times New Roman"/>
          <w:bCs/>
          <w:sz w:val="20"/>
          <w:szCs w:val="20"/>
        </w:rPr>
        <w:t xml:space="preserve">total height of the main structure of the building in </w:t>
      </w:r>
      <w:proofErr w:type="spellStart"/>
      <w:r w:rsidRPr="001D0239">
        <w:rPr>
          <w:rFonts w:ascii="Times New Roman" w:hAnsi="Times New Roman"/>
          <w:bCs/>
          <w:sz w:val="20"/>
          <w:szCs w:val="20"/>
        </w:rPr>
        <w:t>metres</w:t>
      </w:r>
      <w:proofErr w:type="spellEnd"/>
      <w:r w:rsidRPr="001D0239">
        <w:rPr>
          <w:rFonts w:ascii="Times New Roman" w:hAnsi="Times New Roman"/>
          <w:bCs/>
          <w:sz w:val="20"/>
          <w:szCs w:val="20"/>
        </w:rPr>
        <w:t>, and d = maximum base dimension of building in meters in a direction parallel to the applied wind force.</w:t>
      </w:r>
    </w:p>
    <w:p w:rsidR="004E1B84" w:rsidRPr="001D0239" w:rsidRDefault="004E1B84" w:rsidP="001B31B4">
      <w:pPr>
        <w:autoSpaceDE w:val="0"/>
        <w:autoSpaceDN w:val="0"/>
        <w:adjustRightInd w:val="0"/>
        <w:spacing w:line="276" w:lineRule="auto"/>
        <w:jc w:val="both"/>
      </w:pPr>
    </w:p>
    <w:p w:rsidR="004E1B84" w:rsidRPr="001D0239" w:rsidRDefault="004E1B84" w:rsidP="001B31B4">
      <w:pPr>
        <w:autoSpaceDE w:val="0"/>
        <w:autoSpaceDN w:val="0"/>
        <w:adjustRightInd w:val="0"/>
        <w:spacing w:line="276" w:lineRule="auto"/>
        <w:jc w:val="both"/>
        <w:rPr>
          <w:b/>
          <w:bCs/>
        </w:rPr>
      </w:pPr>
    </w:p>
    <w:p w:rsidR="004E1B84" w:rsidRPr="001D0239" w:rsidRDefault="004E1B84" w:rsidP="001B31B4">
      <w:pPr>
        <w:autoSpaceDE w:val="0"/>
        <w:autoSpaceDN w:val="0"/>
        <w:adjustRightInd w:val="0"/>
        <w:spacing w:line="276" w:lineRule="auto"/>
        <w:jc w:val="both"/>
        <w:rPr>
          <w:bCs/>
        </w:rPr>
      </w:pPr>
      <w:r w:rsidRPr="001D0239">
        <w:rPr>
          <w:bCs/>
        </w:rPr>
        <w:t>Gust Factor or Gust Effectiveness Factor Method</w:t>
      </w:r>
    </w:p>
    <w:p w:rsidR="004E1B84" w:rsidRPr="001D0239" w:rsidRDefault="004E1B84" w:rsidP="001B31B4">
      <w:pPr>
        <w:autoSpaceDE w:val="0"/>
        <w:autoSpaceDN w:val="0"/>
        <w:adjustRightInd w:val="0"/>
        <w:spacing w:line="276" w:lineRule="auto"/>
        <w:jc w:val="both"/>
        <w:rPr>
          <w:bCs/>
        </w:rPr>
      </w:pPr>
      <w:r w:rsidRPr="001D0239">
        <w:rPr>
          <w:bCs/>
        </w:rPr>
        <w:t xml:space="preserve">10.2 Along Wind Load - Along wind load on a structure on a strip area </w:t>
      </w:r>
      <w:proofErr w:type="gramStart"/>
      <w:r w:rsidRPr="001D0239">
        <w:rPr>
          <w:bCs/>
        </w:rPr>
        <w:t>( Ae</w:t>
      </w:r>
      <w:proofErr w:type="gramEnd"/>
      <w:r w:rsidRPr="001D0239">
        <w:rPr>
          <w:bCs/>
        </w:rPr>
        <w:t xml:space="preserve"> ) at any height (z) is given by:</w:t>
      </w:r>
    </w:p>
    <w:p w:rsidR="004E1B84" w:rsidRPr="001D0239" w:rsidRDefault="004E1B84" w:rsidP="001B31B4">
      <w:pPr>
        <w:autoSpaceDE w:val="0"/>
        <w:autoSpaceDN w:val="0"/>
        <w:adjustRightInd w:val="0"/>
        <w:spacing w:line="276" w:lineRule="auto"/>
        <w:jc w:val="both"/>
        <w:rPr>
          <w:bCs/>
        </w:rPr>
      </w:pPr>
    </w:p>
    <w:p w:rsidR="004E1B84" w:rsidRPr="001D0239" w:rsidRDefault="004E1B84" w:rsidP="001B31B4">
      <w:pPr>
        <w:autoSpaceDE w:val="0"/>
        <w:autoSpaceDN w:val="0"/>
        <w:adjustRightInd w:val="0"/>
        <w:spacing w:line="276" w:lineRule="auto"/>
        <w:ind w:left="288" w:firstLine="720"/>
        <w:jc w:val="both"/>
        <w:rPr>
          <w:bCs/>
        </w:rPr>
      </w:pPr>
      <w:proofErr w:type="spellStart"/>
      <w:r w:rsidRPr="001D0239">
        <w:rPr>
          <w:bCs/>
        </w:rPr>
        <w:t>F</w:t>
      </w:r>
      <w:r w:rsidRPr="001D0239">
        <w:rPr>
          <w:bCs/>
          <w:vertAlign w:val="subscript"/>
        </w:rPr>
        <w:t>z</w:t>
      </w:r>
      <w:proofErr w:type="spellEnd"/>
      <w:r w:rsidRPr="001D0239">
        <w:rPr>
          <w:bCs/>
          <w:vertAlign w:val="subscript"/>
        </w:rPr>
        <w:t xml:space="preserve"> </w:t>
      </w:r>
      <w:r w:rsidRPr="001D0239">
        <w:rPr>
          <w:bCs/>
        </w:rPr>
        <w:t xml:space="preserve">= </w:t>
      </w:r>
      <w:proofErr w:type="spellStart"/>
      <w:r w:rsidRPr="001D0239">
        <w:rPr>
          <w:bCs/>
        </w:rPr>
        <w:t>C</w:t>
      </w:r>
      <w:r w:rsidRPr="001D0239">
        <w:rPr>
          <w:bCs/>
          <w:vertAlign w:val="subscript"/>
        </w:rPr>
        <w:t>fz</w:t>
      </w:r>
      <w:proofErr w:type="spellEnd"/>
      <w:r w:rsidRPr="001D0239">
        <w:rPr>
          <w:bCs/>
          <w:vertAlign w:val="subscript"/>
        </w:rPr>
        <w:t xml:space="preserve"> </w:t>
      </w:r>
      <w:proofErr w:type="spellStart"/>
      <w:proofErr w:type="gramStart"/>
      <w:r w:rsidRPr="001D0239">
        <w:rPr>
          <w:bCs/>
        </w:rPr>
        <w:t>A</w:t>
      </w:r>
      <w:r w:rsidRPr="001D0239">
        <w:rPr>
          <w:bCs/>
          <w:vertAlign w:val="subscript"/>
        </w:rPr>
        <w:t>z</w:t>
      </w:r>
      <w:proofErr w:type="spellEnd"/>
      <w:proofErr w:type="gramEnd"/>
      <w:r w:rsidRPr="001D0239">
        <w:rPr>
          <w:bCs/>
        </w:rPr>
        <w:t xml:space="preserve"> </w:t>
      </w:r>
      <w:proofErr w:type="spellStart"/>
      <w:r w:rsidRPr="001D0239">
        <w:rPr>
          <w:bCs/>
        </w:rPr>
        <w:t>P</w:t>
      </w:r>
      <w:r w:rsidRPr="001D0239">
        <w:rPr>
          <w:bCs/>
          <w:vertAlign w:val="subscript"/>
        </w:rPr>
        <w:t>d</w:t>
      </w:r>
      <w:proofErr w:type="spellEnd"/>
      <w:r w:rsidRPr="001D0239">
        <w:rPr>
          <w:bCs/>
        </w:rPr>
        <w:t xml:space="preserve"> G    (</w:t>
      </w:r>
      <w:proofErr w:type="spellStart"/>
      <w:r w:rsidRPr="001D0239">
        <w:rPr>
          <w:bCs/>
        </w:rPr>
        <w:t>pg</w:t>
      </w:r>
      <w:proofErr w:type="spellEnd"/>
      <w:r w:rsidRPr="001D0239">
        <w:rPr>
          <w:bCs/>
        </w:rPr>
        <w:t xml:space="preserve"> no 47)</w:t>
      </w:r>
    </w:p>
    <w:p w:rsidR="004E1B84" w:rsidRPr="001D0239" w:rsidRDefault="004E1B84" w:rsidP="001B31B4">
      <w:pPr>
        <w:autoSpaceDE w:val="0"/>
        <w:autoSpaceDN w:val="0"/>
        <w:adjustRightInd w:val="0"/>
        <w:spacing w:line="276" w:lineRule="auto"/>
        <w:jc w:val="both"/>
        <w:rPr>
          <w:bCs/>
        </w:rPr>
      </w:pPr>
      <w:proofErr w:type="gramStart"/>
      <w:r w:rsidRPr="001D0239">
        <w:rPr>
          <w:bCs/>
        </w:rPr>
        <w:t>where</w:t>
      </w:r>
      <w:proofErr w:type="gramEnd"/>
    </w:p>
    <w:p w:rsidR="004E1B84" w:rsidRPr="001D0239" w:rsidRDefault="004E1B84" w:rsidP="001B31B4">
      <w:pPr>
        <w:autoSpaceDE w:val="0"/>
        <w:autoSpaceDN w:val="0"/>
        <w:adjustRightInd w:val="0"/>
        <w:spacing w:line="276" w:lineRule="auto"/>
        <w:ind w:left="288"/>
        <w:jc w:val="both"/>
        <w:rPr>
          <w:bCs/>
        </w:rPr>
      </w:pPr>
      <w:proofErr w:type="spellStart"/>
      <w:r w:rsidRPr="001D0239">
        <w:rPr>
          <w:iCs/>
        </w:rPr>
        <w:lastRenderedPageBreak/>
        <w:t>F</w:t>
      </w:r>
      <w:r w:rsidRPr="001D0239">
        <w:rPr>
          <w:iCs/>
          <w:vertAlign w:val="subscript"/>
        </w:rPr>
        <w:t>z</w:t>
      </w:r>
      <w:proofErr w:type="spellEnd"/>
      <w:r w:rsidRPr="001D0239">
        <w:rPr>
          <w:iCs/>
          <w:vertAlign w:val="subscript"/>
        </w:rPr>
        <w:t xml:space="preserve"> </w:t>
      </w:r>
      <w:r w:rsidRPr="001D0239">
        <w:rPr>
          <w:iCs/>
        </w:rPr>
        <w:t xml:space="preserve">= </w:t>
      </w:r>
      <w:r w:rsidRPr="001D0239">
        <w:rPr>
          <w:bCs/>
        </w:rPr>
        <w:t>along wind load on the structure at any height z corresponding to strip area</w:t>
      </w:r>
    </w:p>
    <w:p w:rsidR="004E1B84" w:rsidRPr="001D0239" w:rsidRDefault="004E1B84" w:rsidP="001B31B4">
      <w:pPr>
        <w:autoSpaceDE w:val="0"/>
        <w:autoSpaceDN w:val="0"/>
        <w:adjustRightInd w:val="0"/>
        <w:spacing w:line="276" w:lineRule="auto"/>
        <w:ind w:left="288"/>
        <w:jc w:val="both"/>
        <w:rPr>
          <w:bCs/>
        </w:rPr>
      </w:pPr>
      <w:proofErr w:type="spellStart"/>
      <w:r w:rsidRPr="001D0239">
        <w:rPr>
          <w:bCs/>
        </w:rPr>
        <w:t>C</w:t>
      </w:r>
      <w:r w:rsidRPr="001D0239">
        <w:rPr>
          <w:bCs/>
          <w:vertAlign w:val="subscript"/>
        </w:rPr>
        <w:t>fz</w:t>
      </w:r>
      <w:proofErr w:type="spellEnd"/>
      <w:r w:rsidRPr="001D0239">
        <w:rPr>
          <w:bCs/>
        </w:rPr>
        <w:t xml:space="preserve"> = force coefficient for the building (</w:t>
      </w:r>
      <w:proofErr w:type="spellStart"/>
      <w:r w:rsidRPr="001D0239">
        <w:rPr>
          <w:bCs/>
        </w:rPr>
        <w:t>pg</w:t>
      </w:r>
      <w:proofErr w:type="spellEnd"/>
      <w:r w:rsidRPr="001D0239">
        <w:rPr>
          <w:bCs/>
        </w:rPr>
        <w:t xml:space="preserve"> no 35)</w:t>
      </w:r>
    </w:p>
    <w:p w:rsidR="004E1B84" w:rsidRPr="001D0239" w:rsidRDefault="004E1B84" w:rsidP="001B31B4">
      <w:pPr>
        <w:autoSpaceDE w:val="0"/>
        <w:autoSpaceDN w:val="0"/>
        <w:adjustRightInd w:val="0"/>
        <w:spacing w:line="276" w:lineRule="auto"/>
        <w:ind w:left="288"/>
        <w:jc w:val="both"/>
        <w:rPr>
          <w:bCs/>
        </w:rPr>
      </w:pPr>
      <w:proofErr w:type="spellStart"/>
      <w:proofErr w:type="gramStart"/>
      <w:r w:rsidRPr="001D0239">
        <w:rPr>
          <w:iCs/>
        </w:rPr>
        <w:t>A</w:t>
      </w:r>
      <w:r w:rsidRPr="001D0239">
        <w:rPr>
          <w:iCs/>
          <w:vertAlign w:val="subscript"/>
        </w:rPr>
        <w:t>z</w:t>
      </w:r>
      <w:proofErr w:type="spellEnd"/>
      <w:proofErr w:type="gramEnd"/>
      <w:r w:rsidRPr="001D0239">
        <w:rPr>
          <w:iCs/>
        </w:rPr>
        <w:t xml:space="preserve"> = </w:t>
      </w:r>
      <w:r w:rsidRPr="001D0239">
        <w:rPr>
          <w:bCs/>
        </w:rPr>
        <w:t>effective frontal area considered for the structure at height z,</w:t>
      </w:r>
    </w:p>
    <w:p w:rsidR="004E1B84" w:rsidRPr="001D0239" w:rsidRDefault="004E1B84" w:rsidP="001B31B4">
      <w:pPr>
        <w:autoSpaceDE w:val="0"/>
        <w:autoSpaceDN w:val="0"/>
        <w:adjustRightInd w:val="0"/>
        <w:spacing w:line="276" w:lineRule="auto"/>
        <w:ind w:left="288"/>
        <w:jc w:val="both"/>
        <w:rPr>
          <w:bCs/>
        </w:rPr>
      </w:pPr>
      <w:proofErr w:type="spellStart"/>
      <w:r w:rsidRPr="001D0239">
        <w:rPr>
          <w:bCs/>
        </w:rPr>
        <w:t>P</w:t>
      </w:r>
      <w:r w:rsidRPr="001D0239">
        <w:rPr>
          <w:bCs/>
          <w:vertAlign w:val="subscript"/>
        </w:rPr>
        <w:t>d</w:t>
      </w:r>
      <w:proofErr w:type="spellEnd"/>
      <w:r w:rsidRPr="001D0239">
        <w:rPr>
          <w:bCs/>
        </w:rPr>
        <w:t xml:space="preserve"> = design pressure at height z due to hourly mean wind obtained as 0.6 </w:t>
      </w:r>
      <w:proofErr w:type="spellStart"/>
      <w:r w:rsidRPr="001D0239">
        <w:rPr>
          <w:bCs/>
        </w:rPr>
        <w:t>V</w:t>
      </w:r>
      <w:r w:rsidRPr="001D0239">
        <w:rPr>
          <w:bCs/>
          <w:vertAlign w:val="subscript"/>
        </w:rPr>
        <w:t>zd</w:t>
      </w:r>
      <w:proofErr w:type="spellEnd"/>
      <w:r w:rsidRPr="001D0239">
        <w:rPr>
          <w:bCs/>
        </w:rPr>
        <w:t xml:space="preserve"> </w:t>
      </w:r>
      <w:r w:rsidRPr="001D0239">
        <w:rPr>
          <w:bCs/>
          <w:vertAlign w:val="superscript"/>
        </w:rPr>
        <w:t>2</w:t>
      </w:r>
      <w:proofErr w:type="gramStart"/>
      <w:r w:rsidRPr="001D0239">
        <w:rPr>
          <w:bCs/>
        </w:rPr>
        <w:t>( N</w:t>
      </w:r>
      <w:proofErr w:type="gramEnd"/>
      <w:r w:rsidRPr="001D0239">
        <w:rPr>
          <w:bCs/>
        </w:rPr>
        <w:t>/m</w:t>
      </w:r>
      <w:r w:rsidRPr="001D0239">
        <w:rPr>
          <w:bCs/>
          <w:vertAlign w:val="superscript"/>
        </w:rPr>
        <w:t>2</w:t>
      </w:r>
      <w:r w:rsidRPr="001D0239">
        <w:rPr>
          <w:bCs/>
        </w:rPr>
        <w:t xml:space="preserve"> ),</w:t>
      </w:r>
    </w:p>
    <w:p w:rsidR="004E1B84" w:rsidRPr="001D0239" w:rsidRDefault="004E1B84" w:rsidP="001B31B4">
      <w:pPr>
        <w:autoSpaceDE w:val="0"/>
        <w:autoSpaceDN w:val="0"/>
        <w:adjustRightInd w:val="0"/>
        <w:spacing w:line="276" w:lineRule="auto"/>
        <w:jc w:val="both"/>
        <w:rPr>
          <w:bCs/>
        </w:rPr>
      </w:pPr>
    </w:p>
    <w:p w:rsidR="004E1B84" w:rsidRPr="001D0239" w:rsidRDefault="004E1B84" w:rsidP="001B31B4">
      <w:pPr>
        <w:autoSpaceDE w:val="0"/>
        <w:autoSpaceDN w:val="0"/>
        <w:adjustRightInd w:val="0"/>
        <w:spacing w:line="276" w:lineRule="auto"/>
        <w:jc w:val="both"/>
        <w:rPr>
          <w:bCs/>
          <w:u w:val="single"/>
        </w:rPr>
      </w:pPr>
      <w:r w:rsidRPr="001D0239">
        <w:rPr>
          <w:bCs/>
          <w:u w:val="single"/>
        </w:rPr>
        <w:t xml:space="preserve">G is given by:    </w:t>
      </w:r>
      <w:r w:rsidRPr="001D0239">
        <w:rPr>
          <w:bCs/>
        </w:rPr>
        <w:t>(</w:t>
      </w:r>
      <w:proofErr w:type="spellStart"/>
      <w:r w:rsidRPr="001D0239">
        <w:rPr>
          <w:bCs/>
        </w:rPr>
        <w:t>pg</w:t>
      </w:r>
      <w:proofErr w:type="spellEnd"/>
      <w:r w:rsidRPr="001D0239">
        <w:rPr>
          <w:bCs/>
        </w:rPr>
        <w:t xml:space="preserve"> no 47)</w:t>
      </w:r>
    </w:p>
    <w:p w:rsidR="004E1B84" w:rsidRPr="001D0239" w:rsidRDefault="004E1B84" w:rsidP="004E1B84">
      <w:pPr>
        <w:jc w:val="both"/>
        <w:rPr>
          <w:rFonts w:eastAsia="Calibri"/>
        </w:rPr>
      </w:pPr>
    </w:p>
    <w:p w:rsidR="004E1B84" w:rsidRPr="001D0239" w:rsidRDefault="00986459" w:rsidP="004E1B84">
      <w:pPr>
        <w:jc w:val="both"/>
        <w:rPr>
          <w:rFonts w:eastAsia="Calibri"/>
        </w:rPr>
      </w:pPr>
      <w:r>
        <w:rPr>
          <w:noProof/>
          <w:lang w:bidi="mr-IN"/>
        </w:rPr>
        <w:drawing>
          <wp:inline distT="0" distB="0" distL="0" distR="0">
            <wp:extent cx="3006090" cy="683260"/>
            <wp:effectExtent l="19050" t="0" r="381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lum bright="-31000" contrast="52000"/>
                    </a:blip>
                    <a:srcRect/>
                    <a:stretch>
                      <a:fillRect/>
                    </a:stretch>
                  </pic:blipFill>
                  <pic:spPr bwMode="auto">
                    <a:xfrm>
                      <a:off x="0" y="0"/>
                      <a:ext cx="3006090" cy="683260"/>
                    </a:xfrm>
                    <a:prstGeom prst="rect">
                      <a:avLst/>
                    </a:prstGeom>
                    <a:noFill/>
                    <a:ln w="9525">
                      <a:noFill/>
                      <a:miter lim="800000"/>
                      <a:headEnd/>
                      <a:tailEnd/>
                    </a:ln>
                  </pic:spPr>
                </pic:pic>
              </a:graphicData>
            </a:graphic>
          </wp:inline>
        </w:drawing>
      </w:r>
    </w:p>
    <w:p w:rsidR="004E1B84" w:rsidRPr="001D0239" w:rsidRDefault="004E1B84" w:rsidP="004E1B84">
      <w:pPr>
        <w:jc w:val="both"/>
        <w:rPr>
          <w:rFonts w:eastAsia="Calibri"/>
        </w:rPr>
      </w:pPr>
    </w:p>
    <w:p w:rsidR="009A2741" w:rsidRDefault="009A2741" w:rsidP="004E1B84">
      <w:pPr>
        <w:jc w:val="both"/>
        <w:rPr>
          <w:rFonts w:eastAsia="Calibri"/>
        </w:rPr>
      </w:pPr>
    </w:p>
    <w:p w:rsidR="004E1B84" w:rsidRPr="001D0239" w:rsidRDefault="004E1B84" w:rsidP="004E1B84">
      <w:pPr>
        <w:jc w:val="both"/>
        <w:rPr>
          <w:rFonts w:eastAsia="Calibri"/>
        </w:rPr>
      </w:pPr>
      <w:r w:rsidRPr="001D0239">
        <w:rPr>
          <w:rFonts w:eastAsia="Calibri"/>
        </w:rPr>
        <w:t>Where,</w:t>
      </w:r>
    </w:p>
    <w:p w:rsidR="004E1B84" w:rsidRPr="001D0239" w:rsidRDefault="004E1B84" w:rsidP="004E1B84">
      <w:pPr>
        <w:jc w:val="both"/>
        <w:rPr>
          <w:rFonts w:eastAsia="Calibri"/>
        </w:rPr>
      </w:pPr>
      <w:r w:rsidRPr="001D0239">
        <w:rPr>
          <w:rFonts w:eastAsia="Calibri"/>
        </w:rPr>
        <w:tab/>
        <w:t>r = roughness factor which is twice the longitudinal turbulence intensity (</w:t>
      </w:r>
      <w:proofErr w:type="spellStart"/>
      <w:proofErr w:type="gramStart"/>
      <w:r w:rsidRPr="001D0239">
        <w:rPr>
          <w:rFonts w:eastAsia="Calibri"/>
        </w:rPr>
        <w:t>l</w:t>
      </w:r>
      <w:r w:rsidRPr="001D0239">
        <w:rPr>
          <w:rFonts w:eastAsia="Calibri"/>
          <w:vertAlign w:val="subscript"/>
        </w:rPr>
        <w:t>h</w:t>
      </w:r>
      <w:proofErr w:type="spellEnd"/>
      <w:proofErr w:type="gramEnd"/>
      <w:r w:rsidRPr="001D0239">
        <w:rPr>
          <w:rFonts w:eastAsia="Calibri"/>
        </w:rPr>
        <w:t xml:space="preserve">) (see 6.5 </w:t>
      </w:r>
      <w:proofErr w:type="spellStart"/>
      <w:r w:rsidRPr="001D0239">
        <w:rPr>
          <w:rFonts w:eastAsia="Calibri"/>
        </w:rPr>
        <w:t>pg</w:t>
      </w:r>
      <w:proofErr w:type="spellEnd"/>
      <w:r w:rsidRPr="001D0239">
        <w:rPr>
          <w:rFonts w:eastAsia="Calibri"/>
        </w:rPr>
        <w:t xml:space="preserve"> no 9)</w:t>
      </w:r>
    </w:p>
    <w:p w:rsidR="004E1B84" w:rsidRPr="001D0239" w:rsidRDefault="004E1B84" w:rsidP="004E1B84">
      <w:pPr>
        <w:jc w:val="both"/>
        <w:rPr>
          <w:rFonts w:eastAsia="Calibri"/>
        </w:rPr>
      </w:pPr>
      <w:r w:rsidRPr="001D0239">
        <w:rPr>
          <w:rFonts w:eastAsia="Calibri"/>
        </w:rPr>
        <w:tab/>
      </w:r>
      <w:proofErr w:type="spellStart"/>
      <w:proofErr w:type="gramStart"/>
      <w:r w:rsidRPr="001D0239">
        <w:rPr>
          <w:rFonts w:eastAsia="Calibri"/>
        </w:rPr>
        <w:t>g</w:t>
      </w:r>
      <w:r w:rsidRPr="001D0239">
        <w:rPr>
          <w:rFonts w:eastAsia="Calibri"/>
          <w:vertAlign w:val="subscript"/>
        </w:rPr>
        <w:t>v</w:t>
      </w:r>
      <w:proofErr w:type="spellEnd"/>
      <w:proofErr w:type="gramEnd"/>
      <w:r w:rsidRPr="001D0239">
        <w:rPr>
          <w:rFonts w:eastAsia="Calibri"/>
          <w:vertAlign w:val="subscript"/>
        </w:rPr>
        <w:t xml:space="preserve"> </w:t>
      </w:r>
      <w:r w:rsidRPr="001D0239">
        <w:rPr>
          <w:rFonts w:eastAsia="Calibri"/>
        </w:rPr>
        <w:t>= peak factor for upwind velocity fluctuation</w:t>
      </w:r>
    </w:p>
    <w:p w:rsidR="004E1B84" w:rsidRPr="001D0239" w:rsidRDefault="004E1B84" w:rsidP="004E1B84">
      <w:pPr>
        <w:jc w:val="both"/>
        <w:rPr>
          <w:rFonts w:eastAsia="Calibri"/>
        </w:rPr>
      </w:pPr>
      <w:r w:rsidRPr="001D0239">
        <w:rPr>
          <w:rFonts w:eastAsia="Calibri"/>
        </w:rPr>
        <w:tab/>
        <w:t xml:space="preserve">    = 3.0 for category 1 &amp; 2 terrain and</w:t>
      </w:r>
    </w:p>
    <w:p w:rsidR="004E1B84" w:rsidRPr="001D0239" w:rsidRDefault="004E1B84" w:rsidP="004E1B84">
      <w:pPr>
        <w:jc w:val="both"/>
        <w:rPr>
          <w:rFonts w:eastAsia="Calibri"/>
        </w:rPr>
      </w:pPr>
      <w:r w:rsidRPr="001D0239">
        <w:rPr>
          <w:rFonts w:eastAsia="Calibri"/>
        </w:rPr>
        <w:t xml:space="preserve">             = 4.0 for category 3 &amp; 4 terrains</w:t>
      </w:r>
    </w:p>
    <w:p w:rsidR="004E1B84" w:rsidRPr="001D0239" w:rsidRDefault="004E1B84" w:rsidP="004E1B84">
      <w:pPr>
        <w:jc w:val="both"/>
        <w:rPr>
          <w:rFonts w:eastAsia="Calibri"/>
          <w:u w:val="single"/>
        </w:rPr>
      </w:pPr>
    </w:p>
    <w:p w:rsidR="009A2741" w:rsidRDefault="009A2741" w:rsidP="004E1B84">
      <w:pPr>
        <w:jc w:val="both"/>
        <w:rPr>
          <w:rFonts w:eastAsia="Calibri"/>
          <w:u w:val="single"/>
        </w:rPr>
      </w:pPr>
    </w:p>
    <w:p w:rsidR="004E1B84" w:rsidRPr="001D0239" w:rsidRDefault="004E1B84" w:rsidP="004E1B84">
      <w:pPr>
        <w:jc w:val="both"/>
        <w:rPr>
          <w:rFonts w:eastAsia="Calibri"/>
          <w:u w:val="single"/>
        </w:rPr>
      </w:pPr>
      <w:proofErr w:type="spellStart"/>
      <w:r w:rsidRPr="001D0239">
        <w:rPr>
          <w:rFonts w:eastAsia="Calibri"/>
          <w:u w:val="single"/>
        </w:rPr>
        <w:t>Bs</w:t>
      </w:r>
      <w:proofErr w:type="spellEnd"/>
      <w:r w:rsidRPr="001D0239">
        <w:rPr>
          <w:rFonts w:eastAsia="Calibri"/>
          <w:u w:val="single"/>
        </w:rPr>
        <w:t xml:space="preserve"> = Background </w:t>
      </w:r>
      <w:proofErr w:type="gramStart"/>
      <w:r w:rsidRPr="001D0239">
        <w:rPr>
          <w:rFonts w:eastAsia="Calibri"/>
          <w:u w:val="single"/>
        </w:rPr>
        <w:t xml:space="preserve">factor  </w:t>
      </w:r>
      <w:r w:rsidRPr="001D0239">
        <w:rPr>
          <w:bCs/>
        </w:rPr>
        <w:t>(</w:t>
      </w:r>
      <w:proofErr w:type="spellStart"/>
      <w:proofErr w:type="gramEnd"/>
      <w:r w:rsidRPr="001D0239">
        <w:rPr>
          <w:bCs/>
        </w:rPr>
        <w:t>pg</w:t>
      </w:r>
      <w:proofErr w:type="spellEnd"/>
      <w:r w:rsidRPr="001D0239">
        <w:rPr>
          <w:bCs/>
        </w:rPr>
        <w:t xml:space="preserve"> no 47)</w:t>
      </w:r>
    </w:p>
    <w:p w:rsidR="004E1B84" w:rsidRPr="001D0239" w:rsidRDefault="00986459" w:rsidP="004E1B84">
      <w:pPr>
        <w:ind w:firstLine="720"/>
        <w:jc w:val="both"/>
        <w:rPr>
          <w:rFonts w:eastAsia="Calibri"/>
        </w:rPr>
      </w:pPr>
      <w:r>
        <w:rPr>
          <w:noProof/>
          <w:lang w:bidi="mr-IN"/>
        </w:rPr>
        <w:drawing>
          <wp:inline distT="0" distB="0" distL="0" distR="0">
            <wp:extent cx="2858770" cy="746125"/>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lum bright="-28000" contrast="61000"/>
                    </a:blip>
                    <a:srcRect/>
                    <a:stretch>
                      <a:fillRect/>
                    </a:stretch>
                  </pic:blipFill>
                  <pic:spPr bwMode="auto">
                    <a:xfrm>
                      <a:off x="0" y="0"/>
                      <a:ext cx="2858770" cy="746125"/>
                    </a:xfrm>
                    <a:prstGeom prst="rect">
                      <a:avLst/>
                    </a:prstGeom>
                    <a:noFill/>
                    <a:ln w="9525">
                      <a:noFill/>
                      <a:miter lim="800000"/>
                      <a:headEnd/>
                      <a:tailEnd/>
                    </a:ln>
                  </pic:spPr>
                </pic:pic>
              </a:graphicData>
            </a:graphic>
          </wp:inline>
        </w:drawing>
      </w:r>
    </w:p>
    <w:p w:rsidR="009A2741" w:rsidRDefault="009A2741" w:rsidP="004E1B84">
      <w:pPr>
        <w:jc w:val="both"/>
        <w:rPr>
          <w:rFonts w:eastAsia="Calibri"/>
        </w:rPr>
      </w:pPr>
    </w:p>
    <w:p w:rsidR="009A2741" w:rsidRDefault="009A2741" w:rsidP="004E1B84">
      <w:pPr>
        <w:jc w:val="both"/>
        <w:rPr>
          <w:rFonts w:eastAsia="Calibri"/>
        </w:rPr>
      </w:pPr>
    </w:p>
    <w:p w:rsidR="004E1B84" w:rsidRPr="001D0239" w:rsidRDefault="004E1B84" w:rsidP="004E1B84">
      <w:pPr>
        <w:jc w:val="both"/>
        <w:rPr>
          <w:rFonts w:eastAsia="Calibri"/>
        </w:rPr>
      </w:pPr>
      <w:r w:rsidRPr="001D0239">
        <w:rPr>
          <w:rFonts w:eastAsia="Calibri"/>
        </w:rPr>
        <w:t>Where,</w:t>
      </w:r>
    </w:p>
    <w:p w:rsidR="004E1B84" w:rsidRPr="001D0239" w:rsidRDefault="004E1B84" w:rsidP="004E1B84">
      <w:pPr>
        <w:ind w:left="720"/>
        <w:jc w:val="both"/>
        <w:rPr>
          <w:rFonts w:eastAsia="Calibri"/>
        </w:rPr>
      </w:pPr>
      <w:r w:rsidRPr="001D0239">
        <w:rPr>
          <w:rFonts w:eastAsia="Calibri"/>
        </w:rPr>
        <w:t xml:space="preserve"> </w:t>
      </w:r>
      <w:proofErr w:type="spellStart"/>
      <w:proofErr w:type="gramStart"/>
      <w:r w:rsidRPr="001D0239">
        <w:rPr>
          <w:rFonts w:eastAsia="Calibri"/>
        </w:rPr>
        <w:t>b</w:t>
      </w:r>
      <w:r w:rsidRPr="001D0239">
        <w:rPr>
          <w:rFonts w:eastAsia="Calibri"/>
          <w:vertAlign w:val="subscript"/>
        </w:rPr>
        <w:t>sh</w:t>
      </w:r>
      <w:proofErr w:type="spellEnd"/>
      <w:proofErr w:type="gramEnd"/>
      <w:r w:rsidRPr="001D0239">
        <w:rPr>
          <w:rFonts w:eastAsia="Calibri"/>
        </w:rPr>
        <w:t xml:space="preserve"> = </w:t>
      </w:r>
      <w:proofErr w:type="spellStart"/>
      <w:r w:rsidRPr="001D0239">
        <w:rPr>
          <w:rFonts w:eastAsia="Calibri"/>
        </w:rPr>
        <w:t>avg</w:t>
      </w:r>
      <w:proofErr w:type="spellEnd"/>
      <w:r w:rsidRPr="001D0239">
        <w:rPr>
          <w:rFonts w:eastAsia="Calibri"/>
        </w:rPr>
        <w:t xml:space="preserve"> breadth of the building/structure between </w:t>
      </w:r>
      <w:proofErr w:type="spellStart"/>
      <w:r w:rsidRPr="001D0239">
        <w:rPr>
          <w:rFonts w:eastAsia="Calibri"/>
        </w:rPr>
        <w:t>ht</w:t>
      </w:r>
      <w:proofErr w:type="spellEnd"/>
      <w:r w:rsidRPr="001D0239">
        <w:rPr>
          <w:rFonts w:eastAsia="Calibri"/>
        </w:rPr>
        <w:t xml:space="preserve"> s and h</w:t>
      </w:r>
    </w:p>
    <w:p w:rsidR="004E1B84" w:rsidRPr="001D0239" w:rsidRDefault="004E1B84" w:rsidP="004E1B84">
      <w:pPr>
        <w:ind w:left="720"/>
        <w:jc w:val="both"/>
      </w:pPr>
      <w:r w:rsidRPr="001D0239">
        <w:t xml:space="preserve"> </w:t>
      </w:r>
      <w:proofErr w:type="spellStart"/>
      <w:proofErr w:type="gramStart"/>
      <w:r w:rsidRPr="001D0239">
        <w:t>l</w:t>
      </w:r>
      <w:r w:rsidRPr="001D0239">
        <w:rPr>
          <w:vertAlign w:val="subscript"/>
        </w:rPr>
        <w:t>h</w:t>
      </w:r>
      <w:proofErr w:type="spellEnd"/>
      <w:proofErr w:type="gramEnd"/>
      <w:r w:rsidRPr="001D0239">
        <w:rPr>
          <w:vertAlign w:val="subscript"/>
        </w:rPr>
        <w:t xml:space="preserve"> </w:t>
      </w:r>
      <w:r w:rsidRPr="001D0239">
        <w:t xml:space="preserve">= measure of effective turbulence length scale at </w:t>
      </w:r>
      <w:proofErr w:type="spellStart"/>
      <w:r w:rsidRPr="001D0239">
        <w:t>ht</w:t>
      </w:r>
      <w:proofErr w:type="spellEnd"/>
      <w:r w:rsidRPr="001D0239">
        <w:t xml:space="preserve"> h, in m</w:t>
      </w:r>
    </w:p>
    <w:p w:rsidR="004E1B84" w:rsidRPr="001D0239" w:rsidRDefault="004E1B84" w:rsidP="004E1B84">
      <w:pPr>
        <w:jc w:val="both"/>
      </w:pPr>
      <w:r w:rsidRPr="001D0239">
        <w:t xml:space="preserve">             </w:t>
      </w:r>
      <w:proofErr w:type="gramStart"/>
      <w:r w:rsidRPr="001D0239">
        <w:t>= 85(h/10)</w:t>
      </w:r>
      <w:r w:rsidRPr="001D0239">
        <w:rPr>
          <w:vertAlign w:val="superscript"/>
        </w:rPr>
        <w:t>0.25</w:t>
      </w:r>
      <w:r w:rsidRPr="001D0239">
        <w:t xml:space="preserve"> for terrain category</w:t>
      </w:r>
      <w:proofErr w:type="gramEnd"/>
      <w:r w:rsidRPr="001D0239">
        <w:t xml:space="preserve"> 1 to 3</w:t>
      </w:r>
    </w:p>
    <w:p w:rsidR="004E1B84" w:rsidRPr="001D0239" w:rsidRDefault="004E1B84" w:rsidP="004E1B84">
      <w:pPr>
        <w:jc w:val="both"/>
      </w:pPr>
      <w:r w:rsidRPr="001D0239">
        <w:t xml:space="preserve">             </w:t>
      </w:r>
      <w:proofErr w:type="gramStart"/>
      <w:r w:rsidRPr="001D0239">
        <w:t>= 70(h/10)</w:t>
      </w:r>
      <w:r w:rsidRPr="001D0239">
        <w:rPr>
          <w:vertAlign w:val="superscript"/>
        </w:rPr>
        <w:t>0.25</w:t>
      </w:r>
      <w:r w:rsidRPr="001D0239">
        <w:t xml:space="preserve"> for terrain category</w:t>
      </w:r>
      <w:proofErr w:type="gramEnd"/>
      <w:r w:rsidRPr="001D0239">
        <w:t xml:space="preserve"> 4</w:t>
      </w:r>
    </w:p>
    <w:p w:rsidR="004E1B84" w:rsidRPr="001D0239" w:rsidRDefault="004E1B84" w:rsidP="004E1B84">
      <w:pPr>
        <w:jc w:val="both"/>
      </w:pPr>
    </w:p>
    <w:p w:rsidR="004E1B84" w:rsidRPr="001D0239" w:rsidRDefault="004E1B84" w:rsidP="004E1B84">
      <w:pPr>
        <w:jc w:val="both"/>
        <w:rPr>
          <w:u w:val="single"/>
        </w:rPr>
      </w:pPr>
      <w:r w:rsidRPr="001D0239">
        <w:rPr>
          <w:u w:val="single"/>
        </w:rPr>
        <w:t>Ø = factor to account for the second order turbulence intensity</w:t>
      </w:r>
    </w:p>
    <w:p w:rsidR="004E1B84" w:rsidRPr="001D0239" w:rsidRDefault="001D0239" w:rsidP="001D0239">
      <w:pPr>
        <w:jc w:val="both"/>
      </w:pPr>
      <w:r>
        <w:t xml:space="preserve">   </w:t>
      </w:r>
      <w:r w:rsidR="004E1B84" w:rsidRPr="001D0239">
        <w:t xml:space="preserve"> </w:t>
      </w:r>
      <w:r w:rsidR="00986459">
        <w:rPr>
          <w:noProof/>
          <w:lang w:bidi="mr-IN"/>
        </w:rPr>
        <w:drawing>
          <wp:inline distT="0" distB="0" distL="0" distR="0">
            <wp:extent cx="1156335" cy="462280"/>
            <wp:effectExtent l="1905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lum bright="-14000" contrast="48000"/>
                    </a:blip>
                    <a:srcRect/>
                    <a:stretch>
                      <a:fillRect/>
                    </a:stretch>
                  </pic:blipFill>
                  <pic:spPr bwMode="auto">
                    <a:xfrm>
                      <a:off x="0" y="0"/>
                      <a:ext cx="1156335" cy="462280"/>
                    </a:xfrm>
                    <a:prstGeom prst="rect">
                      <a:avLst/>
                    </a:prstGeom>
                    <a:noFill/>
                    <a:ln w="9525">
                      <a:noFill/>
                      <a:miter lim="800000"/>
                      <a:headEnd/>
                      <a:tailEnd/>
                    </a:ln>
                  </pic:spPr>
                </pic:pic>
              </a:graphicData>
            </a:graphic>
          </wp:inline>
        </w:drawing>
      </w:r>
    </w:p>
    <w:p w:rsidR="004E1B84" w:rsidRPr="001D0239" w:rsidRDefault="004E1B84" w:rsidP="004E1B84">
      <w:pPr>
        <w:jc w:val="both"/>
      </w:pPr>
    </w:p>
    <w:p w:rsidR="004E1B84" w:rsidRPr="001D0239" w:rsidRDefault="004E1B84" w:rsidP="004E1B84">
      <w:pPr>
        <w:jc w:val="both"/>
        <w:rPr>
          <w:u w:val="single"/>
        </w:rPr>
      </w:pPr>
      <w:proofErr w:type="spellStart"/>
      <w:r w:rsidRPr="001D0239">
        <w:rPr>
          <w:u w:val="single"/>
        </w:rPr>
        <w:t>Hs</w:t>
      </w:r>
      <w:proofErr w:type="spellEnd"/>
      <w:r w:rsidRPr="001D0239">
        <w:rPr>
          <w:u w:val="single"/>
        </w:rPr>
        <w:t xml:space="preserve"> = </w:t>
      </w:r>
      <w:proofErr w:type="spellStart"/>
      <w:r w:rsidRPr="001D0239">
        <w:rPr>
          <w:u w:val="single"/>
        </w:rPr>
        <w:t>ht</w:t>
      </w:r>
      <w:proofErr w:type="spellEnd"/>
      <w:r w:rsidRPr="001D0239">
        <w:rPr>
          <w:u w:val="single"/>
        </w:rPr>
        <w:t xml:space="preserve"> factor for resonance </w:t>
      </w:r>
      <w:proofErr w:type="gramStart"/>
      <w:r w:rsidRPr="001D0239">
        <w:rPr>
          <w:u w:val="single"/>
        </w:rPr>
        <w:t xml:space="preserve">response  </w:t>
      </w:r>
      <w:r w:rsidRPr="001D0239">
        <w:rPr>
          <w:bCs/>
        </w:rPr>
        <w:t>(</w:t>
      </w:r>
      <w:proofErr w:type="spellStart"/>
      <w:proofErr w:type="gramEnd"/>
      <w:r w:rsidRPr="001D0239">
        <w:rPr>
          <w:bCs/>
        </w:rPr>
        <w:t>pg</w:t>
      </w:r>
      <w:proofErr w:type="spellEnd"/>
      <w:r w:rsidRPr="001D0239">
        <w:rPr>
          <w:bCs/>
        </w:rPr>
        <w:t xml:space="preserve"> no 48)</w:t>
      </w:r>
    </w:p>
    <w:p w:rsidR="004E1B84" w:rsidRPr="001D0239" w:rsidRDefault="004E1B84" w:rsidP="004E1B84">
      <w:pPr>
        <w:jc w:val="both"/>
      </w:pPr>
      <w:r w:rsidRPr="001D0239">
        <w:t xml:space="preserve">     = 1+(s/h</w:t>
      </w:r>
      <w:proofErr w:type="gramStart"/>
      <w:r w:rsidRPr="001D0239">
        <w:t>)</w:t>
      </w:r>
      <w:r w:rsidRPr="001D0239">
        <w:rPr>
          <w:vertAlign w:val="superscript"/>
        </w:rPr>
        <w:t>2</w:t>
      </w:r>
      <w:proofErr w:type="gramEnd"/>
    </w:p>
    <w:p w:rsidR="004E1B84" w:rsidRPr="001D0239" w:rsidRDefault="004E1B84" w:rsidP="004E1B84">
      <w:pPr>
        <w:jc w:val="both"/>
        <w:rPr>
          <w:u w:val="single"/>
        </w:rPr>
      </w:pPr>
      <w:r w:rsidRPr="001D0239">
        <w:t xml:space="preserve"> </w:t>
      </w:r>
      <w:r w:rsidRPr="001D0239">
        <w:rPr>
          <w:u w:val="single"/>
        </w:rPr>
        <w:t xml:space="preserve">S = Size reduction factor given by </w:t>
      </w:r>
      <w:r w:rsidRPr="001D0239">
        <w:rPr>
          <w:bCs/>
        </w:rPr>
        <w:t>(</w:t>
      </w:r>
      <w:proofErr w:type="spellStart"/>
      <w:r w:rsidRPr="001D0239">
        <w:rPr>
          <w:bCs/>
        </w:rPr>
        <w:t>pg</w:t>
      </w:r>
      <w:proofErr w:type="spellEnd"/>
      <w:r w:rsidRPr="001D0239">
        <w:rPr>
          <w:bCs/>
        </w:rPr>
        <w:t xml:space="preserve"> no 48)</w:t>
      </w:r>
    </w:p>
    <w:p w:rsidR="004E1B84" w:rsidRPr="001D0239" w:rsidRDefault="00986459" w:rsidP="004E1B84">
      <w:pPr>
        <w:jc w:val="both"/>
        <w:rPr>
          <w:rFonts w:eastAsia="Calibri"/>
        </w:rPr>
      </w:pPr>
      <w:r>
        <w:rPr>
          <w:noProof/>
          <w:lang w:bidi="mr-IN"/>
        </w:rPr>
        <w:lastRenderedPageBreak/>
        <w:drawing>
          <wp:inline distT="0" distB="0" distL="0" distR="0">
            <wp:extent cx="2797723" cy="746235"/>
            <wp:effectExtent l="19050" t="0" r="2627"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lum bright="-25000" contrast="47000"/>
                    </a:blip>
                    <a:srcRect/>
                    <a:stretch>
                      <a:fillRect/>
                    </a:stretch>
                  </pic:blipFill>
                  <pic:spPr bwMode="auto">
                    <a:xfrm>
                      <a:off x="0" y="0"/>
                      <a:ext cx="2797311" cy="746125"/>
                    </a:xfrm>
                    <a:prstGeom prst="rect">
                      <a:avLst/>
                    </a:prstGeom>
                    <a:noFill/>
                    <a:ln w="9525">
                      <a:noFill/>
                      <a:miter lim="800000"/>
                      <a:headEnd/>
                      <a:tailEnd/>
                    </a:ln>
                  </pic:spPr>
                </pic:pic>
              </a:graphicData>
            </a:graphic>
          </wp:inline>
        </w:drawing>
      </w:r>
    </w:p>
    <w:p w:rsidR="004E1B84" w:rsidRPr="001D0239" w:rsidRDefault="004E1B84" w:rsidP="004E1B84">
      <w:pPr>
        <w:jc w:val="both"/>
        <w:rPr>
          <w:rFonts w:eastAsia="Calibri"/>
        </w:rPr>
      </w:pPr>
      <w:r w:rsidRPr="001D0239">
        <w:rPr>
          <w:rFonts w:eastAsia="Calibri"/>
        </w:rPr>
        <w:t>Where,</w:t>
      </w:r>
    </w:p>
    <w:p w:rsidR="004E1B84" w:rsidRPr="001D0239" w:rsidRDefault="004E1B84" w:rsidP="004E1B84">
      <w:pPr>
        <w:jc w:val="both"/>
        <w:rPr>
          <w:rFonts w:eastAsia="Calibri"/>
        </w:rPr>
      </w:pPr>
      <w:r w:rsidRPr="001D0239">
        <w:rPr>
          <w:rFonts w:eastAsia="Calibri"/>
        </w:rPr>
        <w:t>b</w:t>
      </w:r>
      <w:r w:rsidRPr="001D0239">
        <w:rPr>
          <w:rFonts w:eastAsia="Calibri"/>
          <w:vertAlign w:val="subscript"/>
        </w:rPr>
        <w:t>0h</w:t>
      </w:r>
      <w:r w:rsidRPr="001D0239">
        <w:rPr>
          <w:rFonts w:eastAsia="Calibri"/>
        </w:rPr>
        <w:t xml:space="preserve"> = </w:t>
      </w:r>
      <w:proofErr w:type="spellStart"/>
      <w:r w:rsidRPr="001D0239">
        <w:rPr>
          <w:rFonts w:eastAsia="Calibri"/>
        </w:rPr>
        <w:t>av</w:t>
      </w:r>
      <w:proofErr w:type="spellEnd"/>
      <w:r w:rsidRPr="001D0239">
        <w:rPr>
          <w:rFonts w:eastAsia="Calibri"/>
        </w:rPr>
        <w:t xml:space="preserve"> breadth of the building/structure bet 0 and h</w:t>
      </w:r>
    </w:p>
    <w:p w:rsidR="004E1B84" w:rsidRPr="001D0239" w:rsidRDefault="004E1B84" w:rsidP="004E1B84">
      <w:pPr>
        <w:jc w:val="both"/>
      </w:pPr>
    </w:p>
    <w:p w:rsidR="004E1B84" w:rsidRPr="001D0239" w:rsidRDefault="004E1B84" w:rsidP="004E1B84">
      <w:pPr>
        <w:jc w:val="both"/>
      </w:pPr>
    </w:p>
    <w:p w:rsidR="004E1B84" w:rsidRPr="001D0239" w:rsidRDefault="004E1B84" w:rsidP="004E1B84">
      <w:pPr>
        <w:jc w:val="both"/>
        <w:rPr>
          <w:u w:val="single"/>
        </w:rPr>
      </w:pPr>
      <w:r w:rsidRPr="001D0239">
        <w:rPr>
          <w:u w:val="single"/>
        </w:rPr>
        <w:t xml:space="preserve">E = spectrum of turbulence in the approaching wind stream </w:t>
      </w:r>
      <w:r w:rsidRPr="001D0239">
        <w:rPr>
          <w:bCs/>
        </w:rPr>
        <w:t>(</w:t>
      </w:r>
      <w:proofErr w:type="spellStart"/>
      <w:r w:rsidRPr="001D0239">
        <w:rPr>
          <w:bCs/>
        </w:rPr>
        <w:t>pg</w:t>
      </w:r>
      <w:proofErr w:type="spellEnd"/>
      <w:r w:rsidRPr="001D0239">
        <w:rPr>
          <w:bCs/>
        </w:rPr>
        <w:t xml:space="preserve"> no 48)</w:t>
      </w:r>
    </w:p>
    <w:p w:rsidR="004E1B84" w:rsidRPr="001D0239" w:rsidRDefault="00986459" w:rsidP="004E1B84">
      <w:pPr>
        <w:jc w:val="both"/>
        <w:rPr>
          <w:rFonts w:eastAsia="Calibri"/>
        </w:rPr>
      </w:pPr>
      <w:r>
        <w:rPr>
          <w:noProof/>
          <w:lang w:bidi="mr-IN"/>
        </w:rPr>
        <w:drawing>
          <wp:inline distT="0" distB="0" distL="0" distR="0">
            <wp:extent cx="2038985" cy="51498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lum bright="-12000" contrast="28000"/>
                    </a:blip>
                    <a:srcRect/>
                    <a:stretch>
                      <a:fillRect/>
                    </a:stretch>
                  </pic:blipFill>
                  <pic:spPr bwMode="auto">
                    <a:xfrm>
                      <a:off x="0" y="0"/>
                      <a:ext cx="2038985" cy="514985"/>
                    </a:xfrm>
                    <a:prstGeom prst="rect">
                      <a:avLst/>
                    </a:prstGeom>
                    <a:noFill/>
                    <a:ln w="9525">
                      <a:noFill/>
                      <a:miter lim="800000"/>
                      <a:headEnd/>
                      <a:tailEnd/>
                    </a:ln>
                  </pic:spPr>
                </pic:pic>
              </a:graphicData>
            </a:graphic>
          </wp:inline>
        </w:drawing>
      </w:r>
    </w:p>
    <w:p w:rsidR="009A2741" w:rsidRDefault="009A2741" w:rsidP="004E1B84">
      <w:pPr>
        <w:jc w:val="both"/>
        <w:rPr>
          <w:rFonts w:eastAsia="Calibri"/>
        </w:rPr>
      </w:pPr>
    </w:p>
    <w:p w:rsidR="009A2741" w:rsidRDefault="009A2741" w:rsidP="004E1B84">
      <w:pPr>
        <w:jc w:val="both"/>
        <w:rPr>
          <w:rFonts w:eastAsia="Calibri"/>
        </w:rPr>
      </w:pPr>
    </w:p>
    <w:p w:rsidR="004E1B84" w:rsidRPr="001D0239" w:rsidRDefault="004E1B84" w:rsidP="004E1B84">
      <w:pPr>
        <w:jc w:val="both"/>
        <w:rPr>
          <w:rFonts w:eastAsia="Calibri"/>
        </w:rPr>
      </w:pPr>
      <w:r w:rsidRPr="001D0239">
        <w:rPr>
          <w:rFonts w:eastAsia="Calibri"/>
        </w:rPr>
        <w:t>Where,</w:t>
      </w:r>
    </w:p>
    <w:p w:rsidR="004E1B84" w:rsidRPr="001D0239" w:rsidRDefault="004E1B84" w:rsidP="004E1B84">
      <w:pPr>
        <w:jc w:val="both"/>
        <w:rPr>
          <w:rFonts w:eastAsia="Calibri"/>
        </w:rPr>
      </w:pPr>
      <w:r w:rsidRPr="001D0239">
        <w:rPr>
          <w:rFonts w:eastAsia="Calibri"/>
        </w:rPr>
        <w:tab/>
        <w:t>N = effective reduced frequency</w:t>
      </w:r>
    </w:p>
    <w:p w:rsidR="004E1B84" w:rsidRPr="001D0239" w:rsidRDefault="004E1B84" w:rsidP="004E1B84">
      <w:pPr>
        <w:jc w:val="both"/>
        <w:rPr>
          <w:rFonts w:eastAsia="Calibri"/>
        </w:rPr>
      </w:pPr>
      <w:r w:rsidRPr="001D0239">
        <w:rPr>
          <w:rFonts w:eastAsia="Calibri"/>
        </w:rPr>
        <w:tab/>
        <w:t xml:space="preserve">    = (</w:t>
      </w:r>
      <w:proofErr w:type="spellStart"/>
      <w:r w:rsidRPr="001D0239">
        <w:rPr>
          <w:rFonts w:eastAsia="Calibri"/>
        </w:rPr>
        <w:t>fal</w:t>
      </w:r>
      <w:r w:rsidRPr="001D0239">
        <w:rPr>
          <w:rFonts w:eastAsia="Calibri"/>
          <w:vertAlign w:val="subscript"/>
        </w:rPr>
        <w:t>h</w:t>
      </w:r>
      <w:proofErr w:type="spellEnd"/>
      <w:r w:rsidRPr="001D0239">
        <w:rPr>
          <w:rFonts w:eastAsia="Calibri"/>
          <w:vertAlign w:val="subscript"/>
        </w:rPr>
        <w:t xml:space="preserve"> </w:t>
      </w:r>
      <w:r w:rsidRPr="001D0239">
        <w:rPr>
          <w:rFonts w:eastAsia="Calibri"/>
        </w:rPr>
        <w:t xml:space="preserve">/ </w:t>
      </w:r>
      <w:proofErr w:type="spellStart"/>
      <w:proofErr w:type="gramStart"/>
      <w:r w:rsidRPr="001D0239">
        <w:rPr>
          <w:rFonts w:eastAsia="Calibri"/>
        </w:rPr>
        <w:t>V</w:t>
      </w:r>
      <w:r w:rsidRPr="001D0239">
        <w:rPr>
          <w:rFonts w:eastAsia="Calibri"/>
          <w:vertAlign w:val="subscript"/>
        </w:rPr>
        <w:t>hd</w:t>
      </w:r>
      <w:proofErr w:type="spellEnd"/>
      <w:r w:rsidRPr="001D0239">
        <w:rPr>
          <w:rFonts w:eastAsia="Calibri"/>
        </w:rPr>
        <w:t xml:space="preserve"> )</w:t>
      </w:r>
      <w:proofErr w:type="gramEnd"/>
    </w:p>
    <w:p w:rsidR="004E1B84" w:rsidRPr="001D0239" w:rsidRDefault="004E1B84" w:rsidP="004E1B84">
      <w:pPr>
        <w:jc w:val="both"/>
        <w:rPr>
          <w:rFonts w:eastAsia="Calibri"/>
        </w:rPr>
      </w:pPr>
      <w:r w:rsidRPr="001D0239">
        <w:rPr>
          <w:rFonts w:eastAsia="Calibri"/>
        </w:rPr>
        <w:tab/>
        <w:t>Where,</w:t>
      </w:r>
    </w:p>
    <w:p w:rsidR="004E1B84" w:rsidRPr="001D0239" w:rsidRDefault="004E1B84" w:rsidP="004E1B84">
      <w:pPr>
        <w:ind w:left="1440"/>
        <w:jc w:val="both"/>
        <w:rPr>
          <w:rFonts w:eastAsia="Calibri"/>
        </w:rPr>
      </w:pPr>
      <w:proofErr w:type="gramStart"/>
      <w:r w:rsidRPr="001D0239">
        <w:rPr>
          <w:rFonts w:eastAsia="Calibri"/>
        </w:rPr>
        <w:t>fa</w:t>
      </w:r>
      <w:proofErr w:type="gramEnd"/>
      <w:r w:rsidRPr="001D0239">
        <w:rPr>
          <w:rFonts w:eastAsia="Calibri"/>
        </w:rPr>
        <w:t xml:space="preserve"> = first mode natural frequency of the building/structure in along wind     direction in Hz</w:t>
      </w:r>
    </w:p>
    <w:p w:rsidR="004E1B84" w:rsidRPr="001D0239" w:rsidRDefault="004E1B84" w:rsidP="004E1B84">
      <w:pPr>
        <w:ind w:left="1440"/>
        <w:jc w:val="both"/>
        <w:rPr>
          <w:rFonts w:eastAsia="Calibri"/>
        </w:rPr>
      </w:pPr>
      <w:proofErr w:type="spellStart"/>
      <w:r w:rsidRPr="001D0239">
        <w:rPr>
          <w:rFonts w:eastAsia="Calibri"/>
        </w:rPr>
        <w:t>V</w:t>
      </w:r>
      <w:r w:rsidRPr="001D0239">
        <w:rPr>
          <w:rFonts w:eastAsia="Calibri"/>
          <w:vertAlign w:val="subscript"/>
        </w:rPr>
        <w:t>hd</w:t>
      </w:r>
      <w:proofErr w:type="spellEnd"/>
      <w:r w:rsidRPr="001D0239">
        <w:rPr>
          <w:rFonts w:eastAsia="Calibri"/>
        </w:rPr>
        <w:t xml:space="preserve"> = design hourly mean wind speed at </w:t>
      </w:r>
      <w:proofErr w:type="spellStart"/>
      <w:r w:rsidRPr="001D0239">
        <w:rPr>
          <w:rFonts w:eastAsia="Calibri"/>
        </w:rPr>
        <w:t>ht</w:t>
      </w:r>
      <w:proofErr w:type="spellEnd"/>
      <w:r w:rsidRPr="001D0239">
        <w:rPr>
          <w:rFonts w:eastAsia="Calibri"/>
        </w:rPr>
        <w:t xml:space="preserve"> h in m/s (see 6.4)</w:t>
      </w:r>
    </w:p>
    <w:p w:rsidR="004E1B84" w:rsidRPr="001D0239" w:rsidRDefault="004E1B84" w:rsidP="004E1B84">
      <w:pPr>
        <w:jc w:val="both"/>
        <w:rPr>
          <w:rFonts w:eastAsia="Calibri"/>
        </w:rPr>
      </w:pPr>
    </w:p>
    <w:p w:rsidR="004E1B84" w:rsidRPr="001D0239" w:rsidRDefault="004E1B84" w:rsidP="004E1B84">
      <w:pPr>
        <w:jc w:val="both"/>
        <w:rPr>
          <w:rFonts w:eastAsia="Calibri"/>
          <w:u w:val="single"/>
        </w:rPr>
      </w:pPr>
      <w:r w:rsidRPr="001D0239">
        <w:rPr>
          <w:rFonts w:eastAsia="Calibri"/>
          <w:u w:val="single"/>
        </w:rPr>
        <w:t xml:space="preserve">β = damping </w:t>
      </w:r>
      <w:proofErr w:type="spellStart"/>
      <w:r w:rsidRPr="001D0239">
        <w:rPr>
          <w:rFonts w:eastAsia="Calibri"/>
          <w:u w:val="single"/>
        </w:rPr>
        <w:t>coeff</w:t>
      </w:r>
      <w:proofErr w:type="spellEnd"/>
      <w:r w:rsidRPr="001D0239">
        <w:rPr>
          <w:rFonts w:eastAsia="Calibri"/>
          <w:u w:val="single"/>
        </w:rPr>
        <w:t xml:space="preserve"> of building/structure (</w:t>
      </w:r>
      <w:proofErr w:type="gramStart"/>
      <w:r w:rsidRPr="001D0239">
        <w:rPr>
          <w:rFonts w:eastAsia="Calibri"/>
          <w:u w:val="single"/>
        </w:rPr>
        <w:t>see  table</w:t>
      </w:r>
      <w:proofErr w:type="gramEnd"/>
      <w:r w:rsidRPr="001D0239">
        <w:rPr>
          <w:rFonts w:eastAsia="Calibri"/>
          <w:u w:val="single"/>
        </w:rPr>
        <w:t xml:space="preserve"> 36)</w:t>
      </w:r>
      <w:r w:rsidRPr="001D0239">
        <w:rPr>
          <w:bCs/>
        </w:rPr>
        <w:t xml:space="preserve"> (</w:t>
      </w:r>
      <w:proofErr w:type="spellStart"/>
      <w:r w:rsidRPr="001D0239">
        <w:rPr>
          <w:bCs/>
        </w:rPr>
        <w:t>pg</w:t>
      </w:r>
      <w:proofErr w:type="spellEnd"/>
      <w:r w:rsidRPr="001D0239">
        <w:rPr>
          <w:bCs/>
        </w:rPr>
        <w:t xml:space="preserve"> no 48)</w:t>
      </w:r>
    </w:p>
    <w:p w:rsidR="001D0239" w:rsidRDefault="001D0239" w:rsidP="004E1B84">
      <w:pPr>
        <w:jc w:val="both"/>
        <w:rPr>
          <w:rFonts w:eastAsia="Calibri"/>
          <w:u w:val="single"/>
        </w:rPr>
      </w:pPr>
    </w:p>
    <w:p w:rsidR="004E1B84" w:rsidRDefault="004E1B84" w:rsidP="004E1B84">
      <w:pPr>
        <w:jc w:val="both"/>
        <w:rPr>
          <w:bCs/>
        </w:rPr>
      </w:pPr>
      <w:proofErr w:type="spellStart"/>
      <w:proofErr w:type="gramStart"/>
      <w:r w:rsidRPr="001D0239">
        <w:rPr>
          <w:rFonts w:eastAsia="Calibri"/>
          <w:u w:val="single"/>
        </w:rPr>
        <w:t>g</w:t>
      </w:r>
      <w:r w:rsidRPr="001D0239">
        <w:rPr>
          <w:rFonts w:eastAsia="Calibri"/>
          <w:u w:val="single"/>
          <w:vertAlign w:val="subscript"/>
        </w:rPr>
        <w:t>R</w:t>
      </w:r>
      <w:proofErr w:type="spellEnd"/>
      <w:proofErr w:type="gramEnd"/>
      <w:r w:rsidRPr="001D0239">
        <w:rPr>
          <w:rFonts w:eastAsia="Calibri"/>
          <w:u w:val="single"/>
        </w:rPr>
        <w:t xml:space="preserve"> = peak factor for resonant response </w:t>
      </w:r>
      <w:r w:rsidRPr="001D0239">
        <w:rPr>
          <w:bCs/>
        </w:rPr>
        <w:t>(</w:t>
      </w:r>
      <w:proofErr w:type="spellStart"/>
      <w:r w:rsidRPr="001D0239">
        <w:rPr>
          <w:bCs/>
        </w:rPr>
        <w:t>pg</w:t>
      </w:r>
      <w:proofErr w:type="spellEnd"/>
      <w:r w:rsidRPr="001D0239">
        <w:rPr>
          <w:bCs/>
        </w:rPr>
        <w:t xml:space="preserve"> no 48)</w:t>
      </w:r>
    </w:p>
    <w:p w:rsidR="001D0239" w:rsidRPr="001D0239" w:rsidRDefault="001D0239" w:rsidP="004E1B84">
      <w:pPr>
        <w:jc w:val="both"/>
        <w:rPr>
          <w:rFonts w:eastAsia="Calibri"/>
          <w:u w:val="single"/>
        </w:rPr>
      </w:pPr>
    </w:p>
    <w:p w:rsidR="004E1B84" w:rsidRPr="001D0239" w:rsidRDefault="001D0239" w:rsidP="004E1B84">
      <w:pPr>
        <w:jc w:val="both"/>
        <w:rPr>
          <w:rFonts w:eastAsia="Calibri"/>
        </w:rPr>
      </w:pPr>
      <w:r>
        <w:rPr>
          <w:rFonts w:eastAsia="Calibri"/>
        </w:rPr>
        <w:t xml:space="preserve">     </w:t>
      </w:r>
      <w:r w:rsidR="00986459">
        <w:rPr>
          <w:rFonts w:eastAsia="Calibri"/>
          <w:noProof/>
          <w:lang w:bidi="mr-IN"/>
        </w:rPr>
        <w:drawing>
          <wp:inline distT="0" distB="0" distL="0" distR="0">
            <wp:extent cx="1660525" cy="46228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lum bright="-18000" contrast="36000"/>
                    </a:blip>
                    <a:srcRect/>
                    <a:stretch>
                      <a:fillRect/>
                    </a:stretch>
                  </pic:blipFill>
                  <pic:spPr bwMode="auto">
                    <a:xfrm>
                      <a:off x="0" y="0"/>
                      <a:ext cx="1660525" cy="462280"/>
                    </a:xfrm>
                    <a:prstGeom prst="rect">
                      <a:avLst/>
                    </a:prstGeom>
                    <a:noFill/>
                    <a:ln w="9525">
                      <a:noFill/>
                      <a:miter lim="800000"/>
                      <a:headEnd/>
                      <a:tailEnd/>
                    </a:ln>
                  </pic:spPr>
                </pic:pic>
              </a:graphicData>
            </a:graphic>
          </wp:inline>
        </w:drawing>
      </w:r>
    </w:p>
    <w:p w:rsidR="004E1B84" w:rsidRDefault="004E1B84" w:rsidP="004E1B84">
      <w:pPr>
        <w:jc w:val="both"/>
        <w:rPr>
          <w:rFonts w:eastAsia="Calibri"/>
        </w:rPr>
      </w:pPr>
    </w:p>
    <w:p w:rsidR="009A2741" w:rsidRDefault="009A2741" w:rsidP="004E1B84">
      <w:pPr>
        <w:jc w:val="both"/>
        <w:rPr>
          <w:rFonts w:eastAsia="Calibri"/>
        </w:rPr>
      </w:pPr>
    </w:p>
    <w:p w:rsidR="009A2741" w:rsidRPr="001D0239" w:rsidRDefault="009A2741" w:rsidP="004E1B84">
      <w:pPr>
        <w:jc w:val="both"/>
        <w:rPr>
          <w:rFonts w:eastAsia="Calibri"/>
        </w:rPr>
      </w:pPr>
    </w:p>
    <w:p w:rsidR="004E1B84" w:rsidRPr="001B31B4" w:rsidRDefault="004E1B84" w:rsidP="001F1527">
      <w:pPr>
        <w:pStyle w:val="Heading1"/>
        <w:rPr>
          <w:b/>
        </w:rPr>
      </w:pPr>
      <w:r w:rsidRPr="001B31B4">
        <w:rPr>
          <w:b/>
        </w:rPr>
        <w:t>MODELLING OF STRUCTURE</w:t>
      </w:r>
    </w:p>
    <w:p w:rsidR="004E1B84" w:rsidRPr="001D0239" w:rsidRDefault="004E1B84" w:rsidP="001B31B4">
      <w:pPr>
        <w:spacing w:line="276" w:lineRule="auto"/>
        <w:jc w:val="both"/>
      </w:pPr>
      <w:r w:rsidRPr="001D0239">
        <w:t>SPECIFICATIONS OF STRUCTURE:-</w:t>
      </w:r>
    </w:p>
    <w:p w:rsidR="004E1B84" w:rsidRPr="001D0239" w:rsidRDefault="004E1B84" w:rsidP="001B31B4">
      <w:pPr>
        <w:pStyle w:val="ListParagraph"/>
        <w:numPr>
          <w:ilvl w:val="0"/>
          <w:numId w:val="20"/>
        </w:numPr>
        <w:jc w:val="both"/>
        <w:rPr>
          <w:rFonts w:ascii="Times New Roman" w:hAnsi="Times New Roman"/>
          <w:sz w:val="20"/>
          <w:szCs w:val="20"/>
        </w:rPr>
      </w:pPr>
      <w:r w:rsidRPr="001D0239">
        <w:rPr>
          <w:rFonts w:ascii="Times New Roman" w:hAnsi="Times New Roman"/>
          <w:sz w:val="20"/>
          <w:szCs w:val="20"/>
        </w:rPr>
        <w:t>Height of the structure= 60m</w:t>
      </w:r>
    </w:p>
    <w:p w:rsidR="004E1B84" w:rsidRPr="001D0239" w:rsidRDefault="004E1B84" w:rsidP="001B31B4">
      <w:pPr>
        <w:pStyle w:val="ListParagraph"/>
        <w:numPr>
          <w:ilvl w:val="0"/>
          <w:numId w:val="20"/>
        </w:numPr>
        <w:jc w:val="both"/>
        <w:rPr>
          <w:rFonts w:ascii="Times New Roman" w:hAnsi="Times New Roman"/>
          <w:sz w:val="20"/>
          <w:szCs w:val="20"/>
        </w:rPr>
      </w:pPr>
      <w:r w:rsidRPr="001D0239">
        <w:rPr>
          <w:rFonts w:ascii="Times New Roman" w:hAnsi="Times New Roman"/>
          <w:sz w:val="20"/>
          <w:szCs w:val="20"/>
        </w:rPr>
        <w:t>No of stories= 20</w:t>
      </w:r>
    </w:p>
    <w:p w:rsidR="004E1B84" w:rsidRPr="001D0239" w:rsidRDefault="004E1B84" w:rsidP="001B31B4">
      <w:pPr>
        <w:pStyle w:val="ListParagraph"/>
        <w:numPr>
          <w:ilvl w:val="0"/>
          <w:numId w:val="20"/>
        </w:numPr>
        <w:jc w:val="both"/>
        <w:rPr>
          <w:rFonts w:ascii="Times New Roman" w:hAnsi="Times New Roman"/>
          <w:sz w:val="20"/>
          <w:szCs w:val="20"/>
        </w:rPr>
      </w:pPr>
      <w:r w:rsidRPr="001D0239">
        <w:rPr>
          <w:rFonts w:ascii="Times New Roman" w:hAnsi="Times New Roman"/>
          <w:sz w:val="20"/>
          <w:szCs w:val="20"/>
        </w:rPr>
        <w:t>Height of story= 3m</w:t>
      </w:r>
    </w:p>
    <w:p w:rsidR="004E1B84" w:rsidRPr="001D0239" w:rsidRDefault="004E1B84" w:rsidP="001B31B4">
      <w:pPr>
        <w:pStyle w:val="ListParagraph"/>
        <w:numPr>
          <w:ilvl w:val="0"/>
          <w:numId w:val="20"/>
        </w:numPr>
        <w:jc w:val="both"/>
        <w:rPr>
          <w:rFonts w:ascii="Times New Roman" w:hAnsi="Times New Roman"/>
          <w:sz w:val="20"/>
          <w:szCs w:val="20"/>
        </w:rPr>
      </w:pPr>
      <w:r w:rsidRPr="001D0239">
        <w:rPr>
          <w:rFonts w:ascii="Times New Roman" w:hAnsi="Times New Roman"/>
          <w:sz w:val="20"/>
          <w:szCs w:val="20"/>
        </w:rPr>
        <w:t>Width of structure = 18m</w:t>
      </w:r>
    </w:p>
    <w:p w:rsidR="004E1B84" w:rsidRPr="001D0239" w:rsidRDefault="004E1B84" w:rsidP="001B31B4">
      <w:pPr>
        <w:pStyle w:val="ListParagraph"/>
        <w:numPr>
          <w:ilvl w:val="0"/>
          <w:numId w:val="20"/>
        </w:numPr>
        <w:jc w:val="both"/>
        <w:rPr>
          <w:rFonts w:ascii="Times New Roman" w:hAnsi="Times New Roman"/>
          <w:sz w:val="20"/>
          <w:szCs w:val="20"/>
        </w:rPr>
      </w:pPr>
      <w:r w:rsidRPr="001D0239">
        <w:rPr>
          <w:rFonts w:ascii="Times New Roman" w:hAnsi="Times New Roman"/>
          <w:sz w:val="20"/>
          <w:szCs w:val="20"/>
        </w:rPr>
        <w:t>Depth of the structure in wind direction= 12m</w:t>
      </w:r>
    </w:p>
    <w:p w:rsidR="004E1B84" w:rsidRPr="001D0239" w:rsidRDefault="004E1B84" w:rsidP="001B31B4">
      <w:pPr>
        <w:pStyle w:val="ListParagraph"/>
        <w:numPr>
          <w:ilvl w:val="0"/>
          <w:numId w:val="20"/>
        </w:numPr>
        <w:jc w:val="both"/>
        <w:rPr>
          <w:rFonts w:ascii="Times New Roman" w:hAnsi="Times New Roman"/>
          <w:sz w:val="20"/>
          <w:szCs w:val="20"/>
        </w:rPr>
      </w:pPr>
      <w:r w:rsidRPr="001D0239">
        <w:rPr>
          <w:rFonts w:ascii="Times New Roman" w:hAnsi="Times New Roman"/>
          <w:sz w:val="20"/>
          <w:szCs w:val="20"/>
        </w:rPr>
        <w:t>Height to min lateral dimension ratio= 60/12 = 5</w:t>
      </w:r>
    </w:p>
    <w:p w:rsidR="004E1B84" w:rsidRPr="001D0239" w:rsidRDefault="00986459" w:rsidP="004E1B84">
      <w:pPr>
        <w:rPr>
          <w:lang w:val="en-IN"/>
        </w:rPr>
      </w:pPr>
      <w:r>
        <w:rPr>
          <w:noProof/>
          <w:lang w:bidi="mr-IN"/>
        </w:rPr>
        <w:lastRenderedPageBreak/>
        <w:drawing>
          <wp:inline distT="0" distB="0" distL="0" distR="0">
            <wp:extent cx="3268980" cy="3237230"/>
            <wp:effectExtent l="1905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3268980" cy="3237230"/>
                    </a:xfrm>
                    <a:prstGeom prst="rect">
                      <a:avLst/>
                    </a:prstGeom>
                    <a:noFill/>
                    <a:ln w="9525">
                      <a:noFill/>
                      <a:miter lim="800000"/>
                      <a:headEnd/>
                      <a:tailEnd/>
                    </a:ln>
                  </pic:spPr>
                </pic:pic>
              </a:graphicData>
            </a:graphic>
          </wp:inline>
        </w:drawing>
      </w:r>
    </w:p>
    <w:p w:rsidR="00FF2BEC" w:rsidRPr="001D0239" w:rsidRDefault="00986459" w:rsidP="004E1B84">
      <w:pPr>
        <w:rPr>
          <w:lang w:val="en-IN"/>
        </w:rPr>
      </w:pPr>
      <w:r>
        <w:rPr>
          <w:noProof/>
          <w:lang w:bidi="mr-IN"/>
        </w:rPr>
        <w:drawing>
          <wp:inline distT="0" distB="0" distL="0" distR="0">
            <wp:extent cx="2417445" cy="3583940"/>
            <wp:effectExtent l="1905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2417445" cy="3583940"/>
                    </a:xfrm>
                    <a:prstGeom prst="rect">
                      <a:avLst/>
                    </a:prstGeom>
                    <a:noFill/>
                    <a:ln w="9525">
                      <a:noFill/>
                      <a:miter lim="800000"/>
                      <a:headEnd/>
                      <a:tailEnd/>
                    </a:ln>
                  </pic:spPr>
                </pic:pic>
              </a:graphicData>
            </a:graphic>
          </wp:inline>
        </w:drawing>
      </w:r>
    </w:p>
    <w:p w:rsidR="00890110" w:rsidRPr="001D0239" w:rsidRDefault="00890110" w:rsidP="004E1B84">
      <w:pPr>
        <w:rPr>
          <w:lang w:val="en-IN"/>
        </w:rPr>
      </w:pPr>
    </w:p>
    <w:p w:rsidR="00C52529" w:rsidRPr="001D0239" w:rsidRDefault="00C52529" w:rsidP="004E1B84">
      <w:pPr>
        <w:rPr>
          <w:lang w:val="en-IN"/>
        </w:rPr>
      </w:pPr>
    </w:p>
    <w:p w:rsidR="00C52529" w:rsidRPr="001D0239" w:rsidRDefault="00C52529" w:rsidP="001D0239">
      <w:pPr>
        <w:jc w:val="both"/>
        <w:rPr>
          <w:lang w:val="en-IN"/>
        </w:rPr>
      </w:pPr>
    </w:p>
    <w:p w:rsidR="00890110" w:rsidRPr="001B31B4" w:rsidRDefault="00890110" w:rsidP="001F1527">
      <w:pPr>
        <w:pStyle w:val="Heading1"/>
        <w:ind w:firstLine="0"/>
        <w:rPr>
          <w:b/>
          <w:lang w:val="en-IN"/>
        </w:rPr>
      </w:pPr>
      <w:r w:rsidRPr="001B31B4">
        <w:rPr>
          <w:b/>
          <w:lang w:val="en-IN"/>
        </w:rPr>
        <w:lastRenderedPageBreak/>
        <w:t xml:space="preserve">ANALYSIS </w:t>
      </w:r>
    </w:p>
    <w:p w:rsidR="00890110" w:rsidRPr="001D0239" w:rsidRDefault="00C52529" w:rsidP="001B31B4">
      <w:pPr>
        <w:spacing w:line="276" w:lineRule="auto"/>
        <w:jc w:val="both"/>
        <w:rPr>
          <w:lang w:val="en-IN"/>
        </w:rPr>
      </w:pPr>
      <w:r w:rsidRPr="001D0239">
        <w:rPr>
          <w:lang w:val="en-IN"/>
        </w:rPr>
        <w:t>The above structure is analysed by using ETAB software. The results are as follows-</w:t>
      </w:r>
    </w:p>
    <w:p w:rsidR="00C52529" w:rsidRPr="001D0239" w:rsidRDefault="00C52529" w:rsidP="001B31B4">
      <w:pPr>
        <w:spacing w:line="276" w:lineRule="auto"/>
        <w:jc w:val="both"/>
        <w:rPr>
          <w:lang w:val="en-IN"/>
        </w:rPr>
      </w:pPr>
    </w:p>
    <w:p w:rsidR="00060015" w:rsidRPr="001D0239" w:rsidRDefault="00060015" w:rsidP="001B31B4">
      <w:pPr>
        <w:spacing w:line="276" w:lineRule="auto"/>
        <w:jc w:val="both"/>
        <w:rPr>
          <w:lang w:val="en-IN"/>
        </w:rPr>
      </w:pPr>
      <w:r w:rsidRPr="001D0239">
        <w:rPr>
          <w:lang w:val="en-IN"/>
        </w:rPr>
        <w:t>GRAPHICAL REPRESENTATION-</w:t>
      </w:r>
    </w:p>
    <w:p w:rsidR="00C52529" w:rsidRPr="001D0239" w:rsidRDefault="00C52529" w:rsidP="001B31B4">
      <w:pPr>
        <w:spacing w:line="276" w:lineRule="auto"/>
        <w:jc w:val="both"/>
        <w:rPr>
          <w:lang w:val="en-IN"/>
        </w:rPr>
      </w:pPr>
      <w:proofErr w:type="gramStart"/>
      <w:r w:rsidRPr="001D0239">
        <w:rPr>
          <w:lang w:val="en-IN"/>
        </w:rPr>
        <w:t>1)For</w:t>
      </w:r>
      <w:proofErr w:type="gramEnd"/>
      <w:r w:rsidRPr="001D0239">
        <w:rPr>
          <w:lang w:val="en-IN"/>
        </w:rPr>
        <w:t xml:space="preserve"> corner column c1-</w:t>
      </w:r>
    </w:p>
    <w:p w:rsidR="00C52529" w:rsidRPr="001D0239" w:rsidRDefault="00C52529" w:rsidP="00C52529">
      <w:pPr>
        <w:jc w:val="both"/>
        <w:rPr>
          <w:lang w:val="en-IN"/>
        </w:rPr>
      </w:pPr>
      <w:r w:rsidRPr="001D0239">
        <w:rPr>
          <w:lang w:val="en-IN"/>
        </w:rPr>
        <w:tab/>
        <w:t>On the basis of analysis various forces are calculated on the column c1 which are as follows</w:t>
      </w:r>
      <w:r w:rsidR="00060015" w:rsidRPr="001D0239">
        <w:rPr>
          <w:lang w:val="en-IN"/>
        </w:rPr>
        <w:t>-</w:t>
      </w:r>
    </w:p>
    <w:p w:rsidR="00C52529" w:rsidRPr="001D0239" w:rsidRDefault="00C52529" w:rsidP="001F1527">
      <w:pPr>
        <w:pStyle w:val="Heading4"/>
        <w:rPr>
          <w:i w:val="0"/>
          <w:lang w:val="en-IN"/>
        </w:rPr>
      </w:pPr>
      <w:r w:rsidRPr="001D0239">
        <w:rPr>
          <w:i w:val="0"/>
          <w:lang w:val="en-IN"/>
        </w:rPr>
        <w:t>Axial force</w:t>
      </w:r>
      <w:r w:rsidR="00EA7A95" w:rsidRPr="001D0239">
        <w:rPr>
          <w:i w:val="0"/>
          <w:lang w:val="en-IN"/>
        </w:rPr>
        <w:t xml:space="preserve"> w.r.t. local X-axis</w:t>
      </w:r>
      <w:r w:rsidRPr="001D0239">
        <w:rPr>
          <w:i w:val="0"/>
          <w:lang w:val="en-IN"/>
        </w:rPr>
        <w:t xml:space="preserve"> (P kN)</w:t>
      </w:r>
    </w:p>
    <w:p w:rsidR="00EA7A95" w:rsidRPr="001D0239" w:rsidRDefault="00986459" w:rsidP="00EA7A95">
      <w:r>
        <w:rPr>
          <w:noProof/>
          <w:lang w:bidi="mr-IN"/>
        </w:rPr>
        <w:drawing>
          <wp:inline distT="0" distB="0" distL="0" distR="0">
            <wp:extent cx="3195320" cy="2848610"/>
            <wp:effectExtent l="1905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3195320" cy="2848610"/>
                    </a:xfrm>
                    <a:prstGeom prst="rect">
                      <a:avLst/>
                    </a:prstGeom>
                    <a:noFill/>
                    <a:ln w="9525">
                      <a:noFill/>
                      <a:miter lim="800000"/>
                      <a:headEnd/>
                      <a:tailEnd/>
                    </a:ln>
                  </pic:spPr>
                </pic:pic>
              </a:graphicData>
            </a:graphic>
          </wp:inline>
        </w:drawing>
      </w:r>
    </w:p>
    <w:p w:rsidR="00EA7A95" w:rsidRPr="001D0239" w:rsidRDefault="00EA7A95" w:rsidP="00EA7A95">
      <w:pPr>
        <w:rPr>
          <w:lang w:val="en-IN"/>
        </w:rPr>
      </w:pPr>
    </w:p>
    <w:p w:rsidR="00EA7A95" w:rsidRPr="001D0239" w:rsidRDefault="00EA7A95" w:rsidP="001F1527">
      <w:pPr>
        <w:pStyle w:val="Heading4"/>
        <w:rPr>
          <w:i w:val="0"/>
          <w:lang w:val="en-IN"/>
        </w:rPr>
      </w:pPr>
      <w:r w:rsidRPr="001D0239">
        <w:rPr>
          <w:i w:val="0"/>
        </w:rPr>
        <w:t xml:space="preserve">Axial force w.r.t. local </w:t>
      </w:r>
      <w:r w:rsidRPr="001D0239">
        <w:rPr>
          <w:i w:val="0"/>
          <w:lang w:val="en-IN"/>
        </w:rPr>
        <w:t>Y</w:t>
      </w:r>
      <w:r w:rsidRPr="001D0239">
        <w:rPr>
          <w:i w:val="0"/>
        </w:rPr>
        <w:t>-axis (</w:t>
      </w:r>
      <w:r w:rsidRPr="001D0239">
        <w:rPr>
          <w:i w:val="0"/>
          <w:lang w:val="en-IN"/>
        </w:rPr>
        <w:t>V2</w:t>
      </w:r>
      <w:r w:rsidRPr="001D0239">
        <w:rPr>
          <w:i w:val="0"/>
        </w:rPr>
        <w:t xml:space="preserve"> kN)</w:t>
      </w:r>
    </w:p>
    <w:p w:rsidR="00EA7A95" w:rsidRPr="001D0239" w:rsidRDefault="00986459" w:rsidP="00EA7A95">
      <w:r>
        <w:rPr>
          <w:noProof/>
          <w:lang w:bidi="mr-IN"/>
        </w:rPr>
        <w:drawing>
          <wp:inline distT="0" distB="0" distL="0" distR="0">
            <wp:extent cx="3195320" cy="2501265"/>
            <wp:effectExtent l="1905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3195320" cy="2501265"/>
                    </a:xfrm>
                    <a:prstGeom prst="rect">
                      <a:avLst/>
                    </a:prstGeom>
                    <a:noFill/>
                    <a:ln w="9525">
                      <a:noFill/>
                      <a:miter lim="800000"/>
                      <a:headEnd/>
                      <a:tailEnd/>
                    </a:ln>
                  </pic:spPr>
                </pic:pic>
              </a:graphicData>
            </a:graphic>
          </wp:inline>
        </w:drawing>
      </w:r>
    </w:p>
    <w:p w:rsidR="00305075" w:rsidRPr="001D0239" w:rsidRDefault="00305075" w:rsidP="00EA7A95"/>
    <w:p w:rsidR="00305075" w:rsidRPr="001D0239" w:rsidRDefault="00305075" w:rsidP="001F1527">
      <w:pPr>
        <w:pStyle w:val="Heading4"/>
        <w:rPr>
          <w:i w:val="0"/>
          <w:lang w:val="en-IN"/>
        </w:rPr>
      </w:pPr>
      <w:r w:rsidRPr="001D0239">
        <w:rPr>
          <w:i w:val="0"/>
        </w:rPr>
        <w:lastRenderedPageBreak/>
        <w:t xml:space="preserve">Axial force w.r.t. local </w:t>
      </w:r>
      <w:r w:rsidRPr="001D0239">
        <w:rPr>
          <w:i w:val="0"/>
          <w:lang w:val="en-IN"/>
        </w:rPr>
        <w:t>Z</w:t>
      </w:r>
      <w:r w:rsidRPr="001D0239">
        <w:rPr>
          <w:i w:val="0"/>
        </w:rPr>
        <w:t>-axis (</w:t>
      </w:r>
      <w:r w:rsidRPr="001D0239">
        <w:rPr>
          <w:i w:val="0"/>
          <w:lang w:val="en-IN"/>
        </w:rPr>
        <w:t>V3</w:t>
      </w:r>
      <w:r w:rsidRPr="001D0239">
        <w:rPr>
          <w:i w:val="0"/>
        </w:rPr>
        <w:t xml:space="preserve"> kN)</w:t>
      </w:r>
    </w:p>
    <w:p w:rsidR="00305075" w:rsidRPr="001D0239" w:rsidRDefault="00986459" w:rsidP="00EA7A95">
      <w:r>
        <w:rPr>
          <w:noProof/>
          <w:lang w:bidi="mr-IN"/>
        </w:rPr>
        <w:drawing>
          <wp:inline distT="0" distB="0" distL="0" distR="0">
            <wp:extent cx="3195145" cy="268013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3195320" cy="2680285"/>
                    </a:xfrm>
                    <a:prstGeom prst="rect">
                      <a:avLst/>
                    </a:prstGeom>
                    <a:noFill/>
                    <a:ln w="9525">
                      <a:noFill/>
                      <a:miter lim="800000"/>
                      <a:headEnd/>
                      <a:tailEnd/>
                    </a:ln>
                  </pic:spPr>
                </pic:pic>
              </a:graphicData>
            </a:graphic>
          </wp:inline>
        </w:drawing>
      </w:r>
    </w:p>
    <w:p w:rsidR="00305075" w:rsidRPr="001D0239" w:rsidRDefault="00305075" w:rsidP="00EA7A95"/>
    <w:p w:rsidR="00305075" w:rsidRPr="001D0239" w:rsidRDefault="00305075" w:rsidP="001F1527">
      <w:pPr>
        <w:pStyle w:val="Heading4"/>
        <w:rPr>
          <w:i w:val="0"/>
          <w:lang w:val="en-IN"/>
        </w:rPr>
      </w:pPr>
      <w:r w:rsidRPr="001D0239">
        <w:rPr>
          <w:i w:val="0"/>
        </w:rPr>
        <w:t>Torsional moments w.r.t. local Y-axis</w:t>
      </w:r>
      <w:r w:rsidRPr="001D0239">
        <w:rPr>
          <w:i w:val="0"/>
          <w:lang w:val="en-IN"/>
        </w:rPr>
        <w:t xml:space="preserve"> (M2 kN-m)</w:t>
      </w:r>
    </w:p>
    <w:p w:rsidR="00305075" w:rsidRPr="001D0239" w:rsidRDefault="00986459" w:rsidP="00305075">
      <w:r>
        <w:rPr>
          <w:noProof/>
          <w:lang w:bidi="mr-IN"/>
        </w:rPr>
        <w:drawing>
          <wp:inline distT="0" distB="0" distL="0" distR="0">
            <wp:extent cx="3195145" cy="30374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3195320" cy="3037656"/>
                    </a:xfrm>
                    <a:prstGeom prst="rect">
                      <a:avLst/>
                    </a:prstGeom>
                    <a:noFill/>
                    <a:ln w="9525">
                      <a:noFill/>
                      <a:miter lim="800000"/>
                      <a:headEnd/>
                      <a:tailEnd/>
                    </a:ln>
                  </pic:spPr>
                </pic:pic>
              </a:graphicData>
            </a:graphic>
          </wp:inline>
        </w:drawing>
      </w:r>
    </w:p>
    <w:p w:rsidR="00305075" w:rsidRPr="001D0239" w:rsidRDefault="00305075" w:rsidP="00305075"/>
    <w:p w:rsidR="00305075" w:rsidRPr="001D0239" w:rsidRDefault="00060015" w:rsidP="001F1527">
      <w:pPr>
        <w:pStyle w:val="Heading4"/>
        <w:rPr>
          <w:i w:val="0"/>
          <w:lang w:val="en-IN"/>
        </w:rPr>
      </w:pPr>
      <w:r w:rsidRPr="001D0239">
        <w:rPr>
          <w:i w:val="0"/>
        </w:rPr>
        <w:t xml:space="preserve">Torsional moments w.r.t. local </w:t>
      </w:r>
      <w:r w:rsidRPr="001D0239">
        <w:rPr>
          <w:i w:val="0"/>
          <w:lang w:val="en-IN"/>
        </w:rPr>
        <w:t>Z</w:t>
      </w:r>
      <w:r w:rsidR="00305075" w:rsidRPr="001D0239">
        <w:rPr>
          <w:i w:val="0"/>
        </w:rPr>
        <w:t>-axis</w:t>
      </w:r>
      <w:r w:rsidRPr="001D0239">
        <w:rPr>
          <w:i w:val="0"/>
          <w:lang w:val="en-IN"/>
        </w:rPr>
        <w:t xml:space="preserve"> (M3</w:t>
      </w:r>
      <w:r w:rsidR="00305075" w:rsidRPr="001D0239">
        <w:rPr>
          <w:i w:val="0"/>
          <w:lang w:val="en-IN"/>
        </w:rPr>
        <w:t xml:space="preserve"> kN-m)</w:t>
      </w:r>
    </w:p>
    <w:p w:rsidR="00305075" w:rsidRPr="001D0239" w:rsidRDefault="00986459" w:rsidP="00305075">
      <w:r>
        <w:rPr>
          <w:noProof/>
          <w:lang w:bidi="mr-IN"/>
        </w:rPr>
        <w:lastRenderedPageBreak/>
        <w:drawing>
          <wp:inline distT="0" distB="0" distL="0" distR="0">
            <wp:extent cx="3195145" cy="284830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rcRect/>
                    <a:stretch>
                      <a:fillRect/>
                    </a:stretch>
                  </pic:blipFill>
                  <pic:spPr bwMode="auto">
                    <a:xfrm>
                      <a:off x="0" y="0"/>
                      <a:ext cx="3195320" cy="2848460"/>
                    </a:xfrm>
                    <a:prstGeom prst="rect">
                      <a:avLst/>
                    </a:prstGeom>
                    <a:noFill/>
                    <a:ln w="9525">
                      <a:noFill/>
                      <a:miter lim="800000"/>
                      <a:headEnd/>
                      <a:tailEnd/>
                    </a:ln>
                  </pic:spPr>
                </pic:pic>
              </a:graphicData>
            </a:graphic>
          </wp:inline>
        </w:drawing>
      </w:r>
    </w:p>
    <w:p w:rsidR="00305075" w:rsidRPr="001D0239" w:rsidRDefault="00305075" w:rsidP="00305075"/>
    <w:p w:rsidR="00305075" w:rsidRPr="001D0239" w:rsidRDefault="00305075" w:rsidP="00305075"/>
    <w:p w:rsidR="00305075" w:rsidRPr="001D0239" w:rsidRDefault="00305075" w:rsidP="00305075">
      <w:pPr>
        <w:jc w:val="both"/>
      </w:pPr>
      <w:proofErr w:type="gramStart"/>
      <w:r w:rsidRPr="001D0239">
        <w:t>2)For</w:t>
      </w:r>
      <w:proofErr w:type="gramEnd"/>
      <w:r w:rsidRPr="001D0239">
        <w:t xml:space="preserve"> central column c18-</w:t>
      </w:r>
    </w:p>
    <w:p w:rsidR="00305075" w:rsidRPr="001D0239" w:rsidRDefault="00305075" w:rsidP="00305075">
      <w:pPr>
        <w:pStyle w:val="Heading4"/>
        <w:numPr>
          <w:ilvl w:val="3"/>
          <w:numId w:val="24"/>
        </w:numPr>
        <w:rPr>
          <w:i w:val="0"/>
          <w:lang w:val="en-IN"/>
        </w:rPr>
      </w:pPr>
      <w:r w:rsidRPr="001D0239">
        <w:rPr>
          <w:i w:val="0"/>
          <w:lang w:val="en-IN"/>
        </w:rPr>
        <w:t>Axial force w.r.t. local X-axis (P kN)</w:t>
      </w:r>
    </w:p>
    <w:p w:rsidR="00305075" w:rsidRPr="001D0239" w:rsidRDefault="00986459" w:rsidP="00305075">
      <w:pPr>
        <w:jc w:val="both"/>
      </w:pPr>
      <w:r>
        <w:rPr>
          <w:noProof/>
          <w:lang w:bidi="mr-IN"/>
        </w:rPr>
        <w:drawing>
          <wp:inline distT="0" distB="0" distL="0" distR="0">
            <wp:extent cx="3194963" cy="307953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3195320" cy="3079875"/>
                    </a:xfrm>
                    <a:prstGeom prst="rect">
                      <a:avLst/>
                    </a:prstGeom>
                    <a:noFill/>
                    <a:ln w="9525">
                      <a:noFill/>
                      <a:miter lim="800000"/>
                      <a:headEnd/>
                      <a:tailEnd/>
                    </a:ln>
                  </pic:spPr>
                </pic:pic>
              </a:graphicData>
            </a:graphic>
          </wp:inline>
        </w:drawing>
      </w:r>
    </w:p>
    <w:p w:rsidR="00305075" w:rsidRPr="001D0239" w:rsidRDefault="00305075" w:rsidP="00305075">
      <w:pPr>
        <w:pStyle w:val="Heading4"/>
        <w:numPr>
          <w:ilvl w:val="0"/>
          <w:numId w:val="0"/>
        </w:numPr>
        <w:rPr>
          <w:i w:val="0"/>
          <w:lang w:val="en-IN"/>
        </w:rPr>
      </w:pPr>
      <w:r w:rsidRPr="001D0239">
        <w:rPr>
          <w:i w:val="0"/>
          <w:lang w:val="en-IN"/>
        </w:rPr>
        <w:t xml:space="preserve"> </w:t>
      </w:r>
    </w:p>
    <w:p w:rsidR="00305075" w:rsidRPr="001D0239" w:rsidRDefault="00305075" w:rsidP="00305075">
      <w:pPr>
        <w:pStyle w:val="Heading4"/>
        <w:numPr>
          <w:ilvl w:val="3"/>
          <w:numId w:val="24"/>
        </w:numPr>
        <w:rPr>
          <w:i w:val="0"/>
          <w:lang w:val="en-IN"/>
        </w:rPr>
      </w:pPr>
      <w:r w:rsidRPr="001D0239">
        <w:rPr>
          <w:i w:val="0"/>
        </w:rPr>
        <w:t xml:space="preserve">Axial force w.r.t. local </w:t>
      </w:r>
      <w:r w:rsidRPr="001D0239">
        <w:rPr>
          <w:i w:val="0"/>
          <w:lang w:val="en-IN"/>
        </w:rPr>
        <w:t>Y</w:t>
      </w:r>
      <w:r w:rsidRPr="001D0239">
        <w:rPr>
          <w:i w:val="0"/>
        </w:rPr>
        <w:t>-axis (</w:t>
      </w:r>
      <w:r w:rsidRPr="001D0239">
        <w:rPr>
          <w:i w:val="0"/>
          <w:lang w:val="en-IN"/>
        </w:rPr>
        <w:t>V2</w:t>
      </w:r>
      <w:r w:rsidRPr="001D0239">
        <w:rPr>
          <w:i w:val="0"/>
        </w:rPr>
        <w:t xml:space="preserve"> kN)</w:t>
      </w:r>
    </w:p>
    <w:p w:rsidR="00305075" w:rsidRPr="001D0239" w:rsidRDefault="00986459" w:rsidP="00305075">
      <w:pPr>
        <w:jc w:val="both"/>
      </w:pPr>
      <w:r>
        <w:rPr>
          <w:noProof/>
          <w:lang w:bidi="mr-IN"/>
        </w:rPr>
        <w:lastRenderedPageBreak/>
        <w:drawing>
          <wp:inline distT="0" distB="0" distL="0" distR="0">
            <wp:extent cx="3195145" cy="300595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srcRect/>
                    <a:stretch>
                      <a:fillRect/>
                    </a:stretch>
                  </pic:blipFill>
                  <pic:spPr bwMode="auto">
                    <a:xfrm>
                      <a:off x="0" y="0"/>
                      <a:ext cx="3195320" cy="3006124"/>
                    </a:xfrm>
                    <a:prstGeom prst="rect">
                      <a:avLst/>
                    </a:prstGeom>
                    <a:noFill/>
                    <a:ln w="9525">
                      <a:noFill/>
                      <a:miter lim="800000"/>
                      <a:headEnd/>
                      <a:tailEnd/>
                    </a:ln>
                  </pic:spPr>
                </pic:pic>
              </a:graphicData>
            </a:graphic>
          </wp:inline>
        </w:drawing>
      </w:r>
    </w:p>
    <w:p w:rsidR="00305075" w:rsidRDefault="00305075" w:rsidP="00060015">
      <w:pPr>
        <w:pStyle w:val="Heading4"/>
        <w:numPr>
          <w:ilvl w:val="3"/>
          <w:numId w:val="24"/>
        </w:numPr>
        <w:rPr>
          <w:i w:val="0"/>
        </w:rPr>
      </w:pPr>
      <w:r w:rsidRPr="001D0239">
        <w:rPr>
          <w:i w:val="0"/>
        </w:rPr>
        <w:t xml:space="preserve">Axial force w.r.t. local </w:t>
      </w:r>
      <w:r w:rsidRPr="001D0239">
        <w:rPr>
          <w:i w:val="0"/>
          <w:lang w:val="en-IN"/>
        </w:rPr>
        <w:t>Z</w:t>
      </w:r>
      <w:r w:rsidRPr="001D0239">
        <w:rPr>
          <w:i w:val="0"/>
        </w:rPr>
        <w:t>-axis (</w:t>
      </w:r>
      <w:r w:rsidRPr="001D0239">
        <w:rPr>
          <w:i w:val="0"/>
          <w:lang w:val="en-IN"/>
        </w:rPr>
        <w:t>V3</w:t>
      </w:r>
      <w:r w:rsidRPr="001D0239">
        <w:rPr>
          <w:i w:val="0"/>
        </w:rPr>
        <w:t xml:space="preserve"> kN)</w:t>
      </w:r>
    </w:p>
    <w:p w:rsidR="009A2741" w:rsidRDefault="009A2741" w:rsidP="009A2741"/>
    <w:p w:rsidR="009A2741" w:rsidRPr="009A2741" w:rsidRDefault="009A2741" w:rsidP="009A2741"/>
    <w:p w:rsidR="00060015" w:rsidRPr="001D0239" w:rsidRDefault="00986459" w:rsidP="00060015">
      <w:pPr>
        <w:rPr>
          <w:lang w:val="en-IN"/>
        </w:rPr>
      </w:pPr>
      <w:r>
        <w:rPr>
          <w:noProof/>
          <w:lang w:bidi="mr-IN"/>
        </w:rPr>
        <w:drawing>
          <wp:inline distT="0" distB="0" distL="0" distR="0">
            <wp:extent cx="3195145" cy="345790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srcRect/>
                    <a:stretch>
                      <a:fillRect/>
                    </a:stretch>
                  </pic:blipFill>
                  <pic:spPr bwMode="auto">
                    <a:xfrm>
                      <a:off x="0" y="0"/>
                      <a:ext cx="3195320" cy="3458093"/>
                    </a:xfrm>
                    <a:prstGeom prst="rect">
                      <a:avLst/>
                    </a:prstGeom>
                    <a:noFill/>
                    <a:ln w="9525">
                      <a:noFill/>
                      <a:miter lim="800000"/>
                      <a:headEnd/>
                      <a:tailEnd/>
                    </a:ln>
                  </pic:spPr>
                </pic:pic>
              </a:graphicData>
            </a:graphic>
          </wp:inline>
        </w:drawing>
      </w:r>
    </w:p>
    <w:p w:rsidR="00060015" w:rsidRPr="001D0239" w:rsidRDefault="00060015" w:rsidP="00060015">
      <w:pPr>
        <w:pStyle w:val="Heading4"/>
        <w:numPr>
          <w:ilvl w:val="3"/>
          <w:numId w:val="24"/>
        </w:numPr>
        <w:rPr>
          <w:i w:val="0"/>
          <w:lang w:val="en-IN"/>
        </w:rPr>
      </w:pPr>
      <w:r w:rsidRPr="001D0239">
        <w:rPr>
          <w:i w:val="0"/>
        </w:rPr>
        <w:t>Torsional moments w.r.t. local Y-axis</w:t>
      </w:r>
      <w:r w:rsidRPr="001D0239">
        <w:rPr>
          <w:i w:val="0"/>
          <w:lang w:val="en-IN"/>
        </w:rPr>
        <w:t xml:space="preserve"> (M2 kN-m)</w:t>
      </w:r>
    </w:p>
    <w:p w:rsidR="00305075" w:rsidRPr="001D0239" w:rsidRDefault="00986459" w:rsidP="00305075">
      <w:pPr>
        <w:jc w:val="both"/>
      </w:pPr>
      <w:r>
        <w:rPr>
          <w:noProof/>
          <w:lang w:bidi="mr-IN"/>
        </w:rPr>
        <w:lastRenderedPageBreak/>
        <w:drawing>
          <wp:inline distT="0" distB="0" distL="0" distR="0">
            <wp:extent cx="3195320" cy="2522220"/>
            <wp:effectExtent l="1905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srcRect/>
                    <a:stretch>
                      <a:fillRect/>
                    </a:stretch>
                  </pic:blipFill>
                  <pic:spPr bwMode="auto">
                    <a:xfrm>
                      <a:off x="0" y="0"/>
                      <a:ext cx="3195320" cy="2522220"/>
                    </a:xfrm>
                    <a:prstGeom prst="rect">
                      <a:avLst/>
                    </a:prstGeom>
                    <a:noFill/>
                    <a:ln w="9525">
                      <a:noFill/>
                      <a:miter lim="800000"/>
                      <a:headEnd/>
                      <a:tailEnd/>
                    </a:ln>
                  </pic:spPr>
                </pic:pic>
              </a:graphicData>
            </a:graphic>
          </wp:inline>
        </w:drawing>
      </w:r>
    </w:p>
    <w:p w:rsidR="00060015" w:rsidRPr="001D0239" w:rsidRDefault="00060015" w:rsidP="00305075">
      <w:pPr>
        <w:jc w:val="both"/>
      </w:pPr>
    </w:p>
    <w:p w:rsidR="00060015" w:rsidRPr="001D0239" w:rsidRDefault="00060015" w:rsidP="00060015">
      <w:pPr>
        <w:pStyle w:val="Heading4"/>
        <w:numPr>
          <w:ilvl w:val="3"/>
          <w:numId w:val="24"/>
        </w:numPr>
        <w:rPr>
          <w:i w:val="0"/>
          <w:lang w:val="en-IN"/>
        </w:rPr>
      </w:pPr>
      <w:r w:rsidRPr="001D0239">
        <w:rPr>
          <w:i w:val="0"/>
        </w:rPr>
        <w:t xml:space="preserve">Torsional moments w.r.t. local </w:t>
      </w:r>
      <w:r w:rsidRPr="001D0239">
        <w:rPr>
          <w:i w:val="0"/>
          <w:lang w:val="en-IN"/>
        </w:rPr>
        <w:t>Z</w:t>
      </w:r>
      <w:r w:rsidRPr="001D0239">
        <w:rPr>
          <w:i w:val="0"/>
        </w:rPr>
        <w:t>-axis</w:t>
      </w:r>
      <w:r w:rsidRPr="001D0239">
        <w:rPr>
          <w:i w:val="0"/>
          <w:lang w:val="en-IN"/>
        </w:rPr>
        <w:t xml:space="preserve"> (M3 kN-m)</w:t>
      </w:r>
    </w:p>
    <w:p w:rsidR="00060015" w:rsidRPr="001D0239" w:rsidRDefault="00060015" w:rsidP="00305075">
      <w:pPr>
        <w:jc w:val="both"/>
      </w:pPr>
    </w:p>
    <w:p w:rsidR="00060015" w:rsidRPr="001D0239" w:rsidRDefault="00986459" w:rsidP="00305075">
      <w:pPr>
        <w:jc w:val="both"/>
      </w:pPr>
      <w:r>
        <w:rPr>
          <w:noProof/>
          <w:lang w:bidi="mr-IN"/>
        </w:rPr>
        <w:drawing>
          <wp:inline distT="0" distB="0" distL="0" distR="0">
            <wp:extent cx="3195320" cy="2375535"/>
            <wp:effectExtent l="1905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srcRect/>
                    <a:stretch>
                      <a:fillRect/>
                    </a:stretch>
                  </pic:blipFill>
                  <pic:spPr bwMode="auto">
                    <a:xfrm>
                      <a:off x="0" y="0"/>
                      <a:ext cx="3195320" cy="2375535"/>
                    </a:xfrm>
                    <a:prstGeom prst="rect">
                      <a:avLst/>
                    </a:prstGeom>
                    <a:noFill/>
                    <a:ln w="9525">
                      <a:noFill/>
                      <a:miter lim="800000"/>
                      <a:headEnd/>
                      <a:tailEnd/>
                    </a:ln>
                  </pic:spPr>
                </pic:pic>
              </a:graphicData>
            </a:graphic>
          </wp:inline>
        </w:drawing>
      </w:r>
    </w:p>
    <w:p w:rsidR="00060015" w:rsidRPr="001D0239" w:rsidRDefault="00060015" w:rsidP="00305075">
      <w:pPr>
        <w:jc w:val="both"/>
        <w:rPr>
          <w:lang w:val="en-IN"/>
        </w:rPr>
      </w:pPr>
    </w:p>
    <w:p w:rsidR="00060015" w:rsidRPr="001B31B4" w:rsidRDefault="00060015" w:rsidP="001F1527">
      <w:pPr>
        <w:pStyle w:val="Heading1"/>
        <w:rPr>
          <w:b/>
          <w:lang w:val="en-IN"/>
        </w:rPr>
      </w:pPr>
      <w:r w:rsidRPr="001B31B4">
        <w:rPr>
          <w:b/>
        </w:rPr>
        <w:t>DISCUSSION</w:t>
      </w:r>
      <w:r w:rsidR="00635DE4" w:rsidRPr="001B31B4">
        <w:rPr>
          <w:b/>
        </w:rPr>
        <w:t xml:space="preserve"> AND CONCLUSION</w:t>
      </w:r>
      <w:r w:rsidRPr="001B31B4">
        <w:rPr>
          <w:b/>
        </w:rPr>
        <w:t>-</w:t>
      </w:r>
    </w:p>
    <w:p w:rsidR="004C236B" w:rsidRPr="001B31B4" w:rsidRDefault="004C236B" w:rsidP="004C236B">
      <w:pPr>
        <w:jc w:val="both"/>
        <w:rPr>
          <w:b/>
          <w:lang w:val="en-IN"/>
        </w:rPr>
      </w:pPr>
    </w:p>
    <w:p w:rsidR="004C236B" w:rsidRDefault="004C236B" w:rsidP="001B31B4">
      <w:pPr>
        <w:numPr>
          <w:ilvl w:val="0"/>
          <w:numId w:val="41"/>
        </w:numPr>
        <w:spacing w:line="276" w:lineRule="auto"/>
        <w:jc w:val="both"/>
        <w:rPr>
          <w:lang w:val="en-IN"/>
        </w:rPr>
      </w:pPr>
      <w:r>
        <w:rPr>
          <w:lang w:val="en-IN"/>
        </w:rPr>
        <w:t>There is huge difference between IS875 (part 3):1987 and</w:t>
      </w:r>
      <w:r w:rsidRPr="004C236B">
        <w:rPr>
          <w:lang w:val="en-IN"/>
        </w:rPr>
        <w:t xml:space="preserve"> </w:t>
      </w:r>
      <w:r>
        <w:rPr>
          <w:lang w:val="en-IN"/>
        </w:rPr>
        <w:t>IS875 (part 3):2015</w:t>
      </w:r>
    </w:p>
    <w:p w:rsidR="004C236B" w:rsidRDefault="004C236B" w:rsidP="001B31B4">
      <w:pPr>
        <w:numPr>
          <w:ilvl w:val="0"/>
          <w:numId w:val="41"/>
        </w:numPr>
        <w:spacing w:line="276" w:lineRule="auto"/>
        <w:jc w:val="both"/>
        <w:rPr>
          <w:lang w:val="en-IN"/>
        </w:rPr>
      </w:pPr>
      <w:r>
        <w:rPr>
          <w:lang w:val="en-IN"/>
        </w:rPr>
        <w:t xml:space="preserve">In IS875 (part 3):1987 the dynamic wind forces are calculated by using various graphs while in IS875 (part 3):2015 direct empirical formulas  </w:t>
      </w:r>
    </w:p>
    <w:p w:rsidR="00060015" w:rsidRPr="004C236B" w:rsidRDefault="00635DE4" w:rsidP="001B31B4">
      <w:pPr>
        <w:numPr>
          <w:ilvl w:val="0"/>
          <w:numId w:val="41"/>
        </w:numPr>
        <w:spacing w:line="276" w:lineRule="auto"/>
        <w:jc w:val="both"/>
        <w:rPr>
          <w:lang w:val="en-IN"/>
        </w:rPr>
      </w:pPr>
      <w:r w:rsidRPr="004C236B">
        <w:rPr>
          <w:lang w:val="en-IN"/>
        </w:rPr>
        <w:t xml:space="preserve">On the basis of above graphical representation the conclusion are as follows in which the load combinations are listed which gives the </w:t>
      </w:r>
      <w:r w:rsidR="00BC2C7A" w:rsidRPr="004C236B">
        <w:rPr>
          <w:lang w:val="en-IN"/>
        </w:rPr>
        <w:t>maximum forces-</w:t>
      </w:r>
    </w:p>
    <w:p w:rsidR="00635DE4" w:rsidRPr="001D0239" w:rsidRDefault="00635DE4" w:rsidP="00635DE4">
      <w:pPr>
        <w:jc w:val="both"/>
        <w:rPr>
          <w:lang w:val="en-IN"/>
        </w:rPr>
      </w:pPr>
    </w:p>
    <w:p w:rsidR="00635DE4" w:rsidRPr="001D0239" w:rsidRDefault="00635DE4" w:rsidP="00635DE4">
      <w:pPr>
        <w:jc w:val="both"/>
        <w:rPr>
          <w:lang w:val="en-IN"/>
        </w:rPr>
      </w:pPr>
      <w:proofErr w:type="gramStart"/>
      <w:r w:rsidRPr="001D0239">
        <w:rPr>
          <w:lang w:val="en-IN"/>
        </w:rPr>
        <w:t>1)For</w:t>
      </w:r>
      <w:proofErr w:type="gramEnd"/>
      <w:r w:rsidRPr="001D0239">
        <w:rPr>
          <w:lang w:val="en-IN"/>
        </w:rPr>
        <w:t xml:space="preserve"> corner </w:t>
      </w:r>
      <w:r w:rsidR="00BC2C7A" w:rsidRPr="001D0239">
        <w:rPr>
          <w:lang w:val="en-IN"/>
        </w:rPr>
        <w:t>column c1-</w:t>
      </w:r>
    </w:p>
    <w:p w:rsidR="00BC2C7A" w:rsidRPr="001D0239" w:rsidRDefault="00BC2C7A" w:rsidP="00BC2C7A">
      <w:pPr>
        <w:pStyle w:val="Heading4"/>
        <w:numPr>
          <w:ilvl w:val="0"/>
          <w:numId w:val="0"/>
        </w:numPr>
        <w:rPr>
          <w:i w:val="0"/>
        </w:rPr>
      </w:pPr>
      <w:r w:rsidRPr="001D0239">
        <w:rPr>
          <w:i w:val="0"/>
          <w:lang w:val="en-IN"/>
        </w:rPr>
        <w:t xml:space="preserve">a) </w:t>
      </w:r>
      <w:r w:rsidRPr="001D0239">
        <w:rPr>
          <w:i w:val="0"/>
        </w:rPr>
        <w:t>Axial force w.r.t. local X-axis (P kN)</w:t>
      </w:r>
    </w:p>
    <w:p w:rsidR="00BC2C7A" w:rsidRPr="001D0239" w:rsidRDefault="00BC2C7A" w:rsidP="00BC2C7A">
      <w:pPr>
        <w:pStyle w:val="ListParagraph"/>
        <w:numPr>
          <w:ilvl w:val="0"/>
          <w:numId w:val="29"/>
        </w:numPr>
        <w:rPr>
          <w:rFonts w:ascii="Times New Roman" w:hAnsi="Times New Roman"/>
          <w:sz w:val="20"/>
          <w:szCs w:val="20"/>
        </w:rPr>
      </w:pPr>
      <w:r w:rsidRPr="001D0239">
        <w:rPr>
          <w:rFonts w:ascii="Times New Roman" w:hAnsi="Times New Roman"/>
          <w:color w:val="000000"/>
          <w:sz w:val="20"/>
          <w:szCs w:val="20"/>
        </w:rPr>
        <w:t xml:space="preserve">1.5DL-1.5WLY </w:t>
      </w:r>
    </w:p>
    <w:p w:rsidR="00BC2C7A" w:rsidRPr="001D0239" w:rsidRDefault="00BC2C7A" w:rsidP="00BC2C7A">
      <w:pPr>
        <w:pStyle w:val="ListParagraph"/>
        <w:numPr>
          <w:ilvl w:val="0"/>
          <w:numId w:val="29"/>
        </w:numPr>
        <w:rPr>
          <w:rFonts w:ascii="Times New Roman" w:hAnsi="Times New Roman"/>
          <w:sz w:val="20"/>
          <w:szCs w:val="20"/>
        </w:rPr>
      </w:pPr>
      <w:r w:rsidRPr="001D0239">
        <w:rPr>
          <w:rFonts w:ascii="Times New Roman" w:hAnsi="Times New Roman"/>
          <w:color w:val="000000"/>
          <w:sz w:val="20"/>
          <w:szCs w:val="20"/>
        </w:rPr>
        <w:t>1.2DL+1.2LL-1.2WLY</w:t>
      </w:r>
    </w:p>
    <w:p w:rsidR="00BC2C7A" w:rsidRPr="001D0239" w:rsidRDefault="00BC2C7A" w:rsidP="00BC2C7A">
      <w:pPr>
        <w:pStyle w:val="ListParagraph"/>
        <w:numPr>
          <w:ilvl w:val="0"/>
          <w:numId w:val="29"/>
        </w:numPr>
        <w:rPr>
          <w:rFonts w:ascii="Times New Roman" w:hAnsi="Times New Roman"/>
          <w:sz w:val="20"/>
          <w:szCs w:val="20"/>
        </w:rPr>
      </w:pPr>
      <w:r w:rsidRPr="001D0239">
        <w:rPr>
          <w:rFonts w:ascii="Times New Roman" w:hAnsi="Times New Roman"/>
          <w:color w:val="000000"/>
          <w:sz w:val="20"/>
          <w:szCs w:val="20"/>
        </w:rPr>
        <w:t>1.5DL-1.5WLX</w:t>
      </w:r>
    </w:p>
    <w:p w:rsidR="00BC2C7A" w:rsidRPr="001D0239" w:rsidRDefault="00BC2C7A" w:rsidP="00BC2C7A">
      <w:pPr>
        <w:pStyle w:val="ListParagraph"/>
        <w:numPr>
          <w:ilvl w:val="0"/>
          <w:numId w:val="29"/>
        </w:numPr>
        <w:rPr>
          <w:rFonts w:ascii="Times New Roman" w:hAnsi="Times New Roman"/>
          <w:sz w:val="20"/>
          <w:szCs w:val="20"/>
        </w:rPr>
      </w:pPr>
      <w:r w:rsidRPr="001D0239">
        <w:rPr>
          <w:rFonts w:ascii="Times New Roman" w:hAnsi="Times New Roman"/>
          <w:color w:val="000000"/>
          <w:sz w:val="20"/>
          <w:szCs w:val="20"/>
        </w:rPr>
        <w:t>1.5DL + 1.5LL</w:t>
      </w:r>
    </w:p>
    <w:p w:rsidR="00BC2C7A" w:rsidRPr="001D0239" w:rsidRDefault="00BC2C7A" w:rsidP="00BC2C7A">
      <w:pPr>
        <w:pStyle w:val="ListParagraph"/>
        <w:numPr>
          <w:ilvl w:val="0"/>
          <w:numId w:val="29"/>
        </w:numPr>
        <w:rPr>
          <w:rFonts w:ascii="Times New Roman" w:hAnsi="Times New Roman"/>
          <w:sz w:val="20"/>
          <w:szCs w:val="20"/>
        </w:rPr>
      </w:pPr>
      <w:r w:rsidRPr="001D0239">
        <w:rPr>
          <w:rFonts w:ascii="Times New Roman" w:hAnsi="Times New Roman"/>
          <w:color w:val="000000"/>
          <w:sz w:val="20"/>
          <w:szCs w:val="20"/>
        </w:rPr>
        <w:t>1.2DL+1.2LL-1.2WLX</w:t>
      </w:r>
    </w:p>
    <w:p w:rsidR="00BC2C7A" w:rsidRPr="001D0239" w:rsidRDefault="00BC2C7A" w:rsidP="00BC2C7A">
      <w:pPr>
        <w:pStyle w:val="ListParagraph"/>
        <w:numPr>
          <w:ilvl w:val="0"/>
          <w:numId w:val="29"/>
        </w:numPr>
        <w:rPr>
          <w:rFonts w:ascii="Times New Roman" w:hAnsi="Times New Roman"/>
          <w:sz w:val="20"/>
          <w:szCs w:val="20"/>
        </w:rPr>
      </w:pPr>
      <w:r w:rsidRPr="001D0239">
        <w:rPr>
          <w:rFonts w:ascii="Times New Roman" w:hAnsi="Times New Roman"/>
          <w:color w:val="000000"/>
          <w:sz w:val="20"/>
          <w:szCs w:val="20"/>
        </w:rPr>
        <w:t>0.9DL-1.5WLY</w:t>
      </w:r>
    </w:p>
    <w:p w:rsidR="00BC2C7A" w:rsidRPr="001D0239" w:rsidRDefault="00BC2C7A" w:rsidP="00BC2C7A">
      <w:pPr>
        <w:pStyle w:val="Heading4"/>
        <w:numPr>
          <w:ilvl w:val="0"/>
          <w:numId w:val="0"/>
        </w:numPr>
        <w:rPr>
          <w:i w:val="0"/>
          <w:lang w:val="en-IN"/>
        </w:rPr>
      </w:pPr>
      <w:r w:rsidRPr="001D0239">
        <w:rPr>
          <w:i w:val="0"/>
          <w:lang w:val="en-IN"/>
        </w:rPr>
        <w:t>b)</w:t>
      </w:r>
      <w:r w:rsidRPr="001D0239">
        <w:rPr>
          <w:i w:val="0"/>
        </w:rPr>
        <w:t xml:space="preserve">Axial force w.r.t. local </w:t>
      </w:r>
      <w:r w:rsidRPr="001D0239">
        <w:rPr>
          <w:i w:val="0"/>
          <w:lang w:val="en-IN"/>
        </w:rPr>
        <w:t>Y</w:t>
      </w:r>
      <w:r w:rsidRPr="001D0239">
        <w:rPr>
          <w:i w:val="0"/>
        </w:rPr>
        <w:t>-axis (</w:t>
      </w:r>
      <w:r w:rsidRPr="001D0239">
        <w:rPr>
          <w:i w:val="0"/>
          <w:lang w:val="en-IN"/>
        </w:rPr>
        <w:t>V2</w:t>
      </w:r>
      <w:r w:rsidRPr="001D0239">
        <w:rPr>
          <w:i w:val="0"/>
        </w:rPr>
        <w:t xml:space="preserve"> kN)</w:t>
      </w:r>
    </w:p>
    <w:p w:rsidR="00BC2C7A" w:rsidRPr="001D0239" w:rsidRDefault="00BC2C7A" w:rsidP="00BC2C7A">
      <w:pPr>
        <w:pStyle w:val="ListParagraph"/>
        <w:numPr>
          <w:ilvl w:val="0"/>
          <w:numId w:val="30"/>
        </w:numPr>
        <w:rPr>
          <w:rFonts w:ascii="Times New Roman" w:hAnsi="Times New Roman"/>
          <w:sz w:val="20"/>
          <w:szCs w:val="20"/>
        </w:rPr>
      </w:pPr>
      <w:r w:rsidRPr="001D0239">
        <w:rPr>
          <w:rFonts w:ascii="Times New Roman" w:hAnsi="Times New Roman"/>
          <w:color w:val="000000"/>
          <w:sz w:val="20"/>
          <w:szCs w:val="20"/>
        </w:rPr>
        <w:t>1.5DL-1.5WLX</w:t>
      </w:r>
    </w:p>
    <w:p w:rsidR="00BC2C7A" w:rsidRPr="001D0239" w:rsidRDefault="00BC2C7A" w:rsidP="00BC2C7A">
      <w:pPr>
        <w:pStyle w:val="ListParagraph"/>
        <w:numPr>
          <w:ilvl w:val="0"/>
          <w:numId w:val="30"/>
        </w:numPr>
        <w:rPr>
          <w:rFonts w:ascii="Times New Roman" w:hAnsi="Times New Roman"/>
          <w:sz w:val="20"/>
          <w:szCs w:val="20"/>
        </w:rPr>
      </w:pPr>
      <w:r w:rsidRPr="001D0239">
        <w:rPr>
          <w:rFonts w:ascii="Times New Roman" w:hAnsi="Times New Roman"/>
          <w:color w:val="000000"/>
          <w:sz w:val="20"/>
          <w:szCs w:val="20"/>
        </w:rPr>
        <w:t>0.9DL-1.5WLX</w:t>
      </w:r>
    </w:p>
    <w:p w:rsidR="00BC2C7A" w:rsidRPr="001D0239" w:rsidRDefault="00BC2C7A" w:rsidP="00BC2C7A">
      <w:pPr>
        <w:pStyle w:val="ListParagraph"/>
        <w:numPr>
          <w:ilvl w:val="0"/>
          <w:numId w:val="30"/>
        </w:numPr>
        <w:rPr>
          <w:rFonts w:ascii="Times New Roman" w:hAnsi="Times New Roman"/>
          <w:sz w:val="20"/>
          <w:szCs w:val="20"/>
        </w:rPr>
      </w:pPr>
      <w:r w:rsidRPr="001D0239">
        <w:rPr>
          <w:rFonts w:ascii="Times New Roman" w:hAnsi="Times New Roman"/>
          <w:color w:val="000000"/>
          <w:sz w:val="20"/>
          <w:szCs w:val="20"/>
        </w:rPr>
        <w:t>0.9DL+1.5WLX</w:t>
      </w:r>
    </w:p>
    <w:p w:rsidR="00BC2C7A" w:rsidRPr="001D0239" w:rsidRDefault="00BC2C7A" w:rsidP="00BC2C7A">
      <w:pPr>
        <w:pStyle w:val="ListParagraph"/>
        <w:numPr>
          <w:ilvl w:val="0"/>
          <w:numId w:val="30"/>
        </w:numPr>
        <w:rPr>
          <w:rFonts w:ascii="Times New Roman" w:hAnsi="Times New Roman"/>
          <w:sz w:val="20"/>
          <w:szCs w:val="20"/>
        </w:rPr>
      </w:pPr>
      <w:r w:rsidRPr="001D0239">
        <w:rPr>
          <w:rFonts w:ascii="Times New Roman" w:hAnsi="Times New Roman"/>
          <w:color w:val="000000"/>
          <w:sz w:val="20"/>
          <w:szCs w:val="20"/>
        </w:rPr>
        <w:t>1.2DL+1.2LL-1.2WLX</w:t>
      </w:r>
    </w:p>
    <w:p w:rsidR="00BC2C7A" w:rsidRPr="001D0239" w:rsidRDefault="00BC2C7A" w:rsidP="00BC2C7A">
      <w:pPr>
        <w:pStyle w:val="ListParagraph"/>
        <w:numPr>
          <w:ilvl w:val="0"/>
          <w:numId w:val="30"/>
        </w:numPr>
        <w:rPr>
          <w:rFonts w:ascii="Times New Roman" w:hAnsi="Times New Roman"/>
          <w:sz w:val="20"/>
          <w:szCs w:val="20"/>
        </w:rPr>
      </w:pPr>
      <w:r w:rsidRPr="001D0239">
        <w:rPr>
          <w:rFonts w:ascii="Times New Roman" w:hAnsi="Times New Roman"/>
          <w:color w:val="000000"/>
          <w:sz w:val="20"/>
          <w:szCs w:val="20"/>
        </w:rPr>
        <w:t>1.5DL+1.5WLX</w:t>
      </w:r>
    </w:p>
    <w:p w:rsidR="00BC2C7A" w:rsidRPr="001D0239" w:rsidRDefault="00BC2C7A" w:rsidP="00BC2C7A">
      <w:pPr>
        <w:pStyle w:val="ListParagraph"/>
        <w:numPr>
          <w:ilvl w:val="0"/>
          <w:numId w:val="30"/>
        </w:numPr>
        <w:rPr>
          <w:rFonts w:ascii="Times New Roman" w:hAnsi="Times New Roman"/>
          <w:sz w:val="20"/>
          <w:szCs w:val="20"/>
        </w:rPr>
      </w:pPr>
      <w:r w:rsidRPr="001D0239">
        <w:rPr>
          <w:rFonts w:ascii="Times New Roman" w:hAnsi="Times New Roman"/>
          <w:color w:val="000000"/>
          <w:sz w:val="20"/>
          <w:szCs w:val="20"/>
        </w:rPr>
        <w:t>1.2DL + 1.2LL +1.2WLX</w:t>
      </w:r>
    </w:p>
    <w:p w:rsidR="00BC2C7A" w:rsidRPr="001D0239" w:rsidRDefault="00BC2C7A" w:rsidP="00BC2C7A">
      <w:pPr>
        <w:pStyle w:val="Heading4"/>
        <w:numPr>
          <w:ilvl w:val="0"/>
          <w:numId w:val="0"/>
        </w:numPr>
        <w:rPr>
          <w:i w:val="0"/>
          <w:lang w:val="en-IN"/>
        </w:rPr>
      </w:pPr>
      <w:r w:rsidRPr="001D0239">
        <w:rPr>
          <w:i w:val="0"/>
          <w:lang w:val="en-IN"/>
        </w:rPr>
        <w:t>c)</w:t>
      </w:r>
      <w:r w:rsidRPr="001D0239">
        <w:rPr>
          <w:i w:val="0"/>
        </w:rPr>
        <w:t xml:space="preserve">Axial force w.r.t. local </w:t>
      </w:r>
      <w:r w:rsidRPr="001D0239">
        <w:rPr>
          <w:i w:val="0"/>
          <w:lang w:val="en-IN"/>
        </w:rPr>
        <w:t>Z</w:t>
      </w:r>
      <w:r w:rsidRPr="001D0239">
        <w:rPr>
          <w:i w:val="0"/>
        </w:rPr>
        <w:t>-axis (</w:t>
      </w:r>
      <w:r w:rsidRPr="001D0239">
        <w:rPr>
          <w:i w:val="0"/>
          <w:lang w:val="en-IN"/>
        </w:rPr>
        <w:t>V3</w:t>
      </w:r>
      <w:r w:rsidRPr="001D0239">
        <w:rPr>
          <w:i w:val="0"/>
        </w:rPr>
        <w:t xml:space="preserve"> kN)</w:t>
      </w:r>
    </w:p>
    <w:p w:rsidR="00BC2C7A" w:rsidRPr="001D0239" w:rsidRDefault="00BC2C7A" w:rsidP="00BC2C7A">
      <w:pPr>
        <w:pStyle w:val="ListParagraph"/>
        <w:numPr>
          <w:ilvl w:val="0"/>
          <w:numId w:val="31"/>
        </w:numPr>
        <w:rPr>
          <w:rFonts w:ascii="Times New Roman" w:hAnsi="Times New Roman"/>
          <w:sz w:val="20"/>
          <w:szCs w:val="20"/>
        </w:rPr>
      </w:pPr>
      <w:r w:rsidRPr="001D0239">
        <w:rPr>
          <w:rFonts w:ascii="Times New Roman" w:hAnsi="Times New Roman"/>
          <w:color w:val="000000"/>
          <w:sz w:val="20"/>
          <w:szCs w:val="20"/>
        </w:rPr>
        <w:t xml:space="preserve">1.5DL-1.5WLY </w:t>
      </w:r>
    </w:p>
    <w:p w:rsidR="00BC2C7A" w:rsidRPr="001D0239" w:rsidRDefault="00BC2C7A" w:rsidP="00BC2C7A">
      <w:pPr>
        <w:pStyle w:val="ListParagraph"/>
        <w:numPr>
          <w:ilvl w:val="0"/>
          <w:numId w:val="31"/>
        </w:numPr>
        <w:rPr>
          <w:rFonts w:ascii="Times New Roman" w:hAnsi="Times New Roman"/>
          <w:sz w:val="20"/>
          <w:szCs w:val="20"/>
        </w:rPr>
      </w:pPr>
      <w:r w:rsidRPr="001D0239">
        <w:rPr>
          <w:rFonts w:ascii="Times New Roman" w:hAnsi="Times New Roman"/>
          <w:color w:val="000000"/>
          <w:sz w:val="20"/>
          <w:szCs w:val="20"/>
        </w:rPr>
        <w:t>0.9DL-1.5WLY</w:t>
      </w:r>
    </w:p>
    <w:p w:rsidR="00BC2C7A" w:rsidRPr="001D0239" w:rsidRDefault="00BC2C7A" w:rsidP="00BC2C7A">
      <w:pPr>
        <w:pStyle w:val="ListParagraph"/>
        <w:numPr>
          <w:ilvl w:val="0"/>
          <w:numId w:val="31"/>
        </w:numPr>
        <w:rPr>
          <w:rFonts w:ascii="Times New Roman" w:hAnsi="Times New Roman"/>
          <w:sz w:val="20"/>
          <w:szCs w:val="20"/>
        </w:rPr>
      </w:pPr>
      <w:r w:rsidRPr="001D0239">
        <w:rPr>
          <w:rFonts w:ascii="Times New Roman" w:hAnsi="Times New Roman"/>
          <w:color w:val="000000"/>
          <w:sz w:val="20"/>
          <w:szCs w:val="20"/>
        </w:rPr>
        <w:t>0.9DL+1.5WLY</w:t>
      </w:r>
    </w:p>
    <w:p w:rsidR="00BC2C7A" w:rsidRPr="001D0239" w:rsidRDefault="00BC2C7A" w:rsidP="00BC2C7A">
      <w:pPr>
        <w:pStyle w:val="ListParagraph"/>
        <w:numPr>
          <w:ilvl w:val="0"/>
          <w:numId w:val="31"/>
        </w:numPr>
        <w:rPr>
          <w:rFonts w:ascii="Times New Roman" w:hAnsi="Times New Roman"/>
          <w:sz w:val="20"/>
          <w:szCs w:val="20"/>
        </w:rPr>
      </w:pPr>
      <w:r w:rsidRPr="001D0239">
        <w:rPr>
          <w:rFonts w:ascii="Times New Roman" w:hAnsi="Times New Roman"/>
          <w:color w:val="000000"/>
          <w:sz w:val="20"/>
          <w:szCs w:val="20"/>
        </w:rPr>
        <w:t>1.5DL+1.5WLY</w:t>
      </w:r>
    </w:p>
    <w:p w:rsidR="00BC2C7A" w:rsidRPr="001D0239" w:rsidRDefault="00BC2C7A" w:rsidP="00BC2C7A">
      <w:pPr>
        <w:pStyle w:val="ListParagraph"/>
        <w:numPr>
          <w:ilvl w:val="0"/>
          <w:numId w:val="31"/>
        </w:numPr>
        <w:rPr>
          <w:rFonts w:ascii="Times New Roman" w:hAnsi="Times New Roman"/>
          <w:sz w:val="20"/>
          <w:szCs w:val="20"/>
        </w:rPr>
      </w:pPr>
      <w:r w:rsidRPr="001D0239">
        <w:rPr>
          <w:rFonts w:ascii="Times New Roman" w:hAnsi="Times New Roman"/>
          <w:color w:val="000000"/>
          <w:sz w:val="20"/>
          <w:szCs w:val="20"/>
        </w:rPr>
        <w:t>1.2DL+1.2LL-1.2WLY</w:t>
      </w:r>
    </w:p>
    <w:p w:rsidR="00BC2C7A" w:rsidRPr="001D0239" w:rsidRDefault="00BC2C7A" w:rsidP="00BC2C7A">
      <w:pPr>
        <w:pStyle w:val="ListParagraph"/>
        <w:numPr>
          <w:ilvl w:val="0"/>
          <w:numId w:val="31"/>
        </w:numPr>
        <w:rPr>
          <w:rFonts w:ascii="Times New Roman" w:hAnsi="Times New Roman"/>
          <w:sz w:val="20"/>
          <w:szCs w:val="20"/>
        </w:rPr>
      </w:pPr>
      <w:r w:rsidRPr="001D0239">
        <w:rPr>
          <w:rFonts w:ascii="Times New Roman" w:hAnsi="Times New Roman"/>
          <w:color w:val="000000"/>
          <w:sz w:val="20"/>
          <w:szCs w:val="20"/>
        </w:rPr>
        <w:t>1.2DL+1.2LL+1.2WLY</w:t>
      </w:r>
    </w:p>
    <w:p w:rsidR="00BC2C7A" w:rsidRPr="001D0239" w:rsidRDefault="00BC2C7A" w:rsidP="00BC2C7A">
      <w:pPr>
        <w:pStyle w:val="Heading4"/>
        <w:numPr>
          <w:ilvl w:val="0"/>
          <w:numId w:val="0"/>
        </w:numPr>
        <w:rPr>
          <w:i w:val="0"/>
          <w:lang w:val="en-IN"/>
        </w:rPr>
      </w:pPr>
      <w:r w:rsidRPr="001D0239">
        <w:rPr>
          <w:i w:val="0"/>
          <w:lang w:val="en-IN"/>
        </w:rPr>
        <w:t>d)</w:t>
      </w:r>
      <w:r w:rsidRPr="001D0239">
        <w:rPr>
          <w:i w:val="0"/>
        </w:rPr>
        <w:t>Torsional moments w.r.t. local Y-axis</w:t>
      </w:r>
      <w:r w:rsidRPr="001D0239">
        <w:rPr>
          <w:i w:val="0"/>
          <w:lang w:val="en-IN"/>
        </w:rPr>
        <w:t xml:space="preserve"> (M2 kN-m)</w:t>
      </w:r>
    </w:p>
    <w:p w:rsidR="00BC2C7A" w:rsidRPr="001D0239" w:rsidRDefault="00BC2C7A" w:rsidP="00BC2C7A">
      <w:pPr>
        <w:pStyle w:val="ListParagraph"/>
        <w:numPr>
          <w:ilvl w:val="0"/>
          <w:numId w:val="32"/>
        </w:numPr>
        <w:rPr>
          <w:rFonts w:ascii="Times New Roman" w:hAnsi="Times New Roman"/>
          <w:sz w:val="20"/>
          <w:szCs w:val="20"/>
        </w:rPr>
      </w:pPr>
      <w:r w:rsidRPr="001D0239">
        <w:rPr>
          <w:rFonts w:ascii="Times New Roman" w:hAnsi="Times New Roman"/>
          <w:color w:val="000000"/>
          <w:sz w:val="20"/>
          <w:szCs w:val="20"/>
        </w:rPr>
        <w:t>0.9DL-1.5WLY</w:t>
      </w:r>
    </w:p>
    <w:p w:rsidR="00BC2C7A" w:rsidRPr="001D0239" w:rsidRDefault="00BC2C7A" w:rsidP="00BC2C7A">
      <w:pPr>
        <w:pStyle w:val="ListParagraph"/>
        <w:numPr>
          <w:ilvl w:val="0"/>
          <w:numId w:val="32"/>
        </w:numPr>
        <w:rPr>
          <w:rFonts w:ascii="Times New Roman" w:hAnsi="Times New Roman"/>
          <w:sz w:val="20"/>
          <w:szCs w:val="20"/>
        </w:rPr>
      </w:pPr>
      <w:r w:rsidRPr="001D0239">
        <w:rPr>
          <w:rFonts w:ascii="Times New Roman" w:hAnsi="Times New Roman"/>
          <w:color w:val="000000"/>
          <w:sz w:val="20"/>
          <w:szCs w:val="20"/>
        </w:rPr>
        <w:t xml:space="preserve">1.5DL-1.5WLY </w:t>
      </w:r>
    </w:p>
    <w:p w:rsidR="00BC2C7A" w:rsidRPr="001D0239" w:rsidRDefault="00BC2C7A" w:rsidP="00BC2C7A">
      <w:pPr>
        <w:pStyle w:val="ListParagraph"/>
        <w:numPr>
          <w:ilvl w:val="0"/>
          <w:numId w:val="32"/>
        </w:numPr>
        <w:rPr>
          <w:rFonts w:ascii="Times New Roman" w:hAnsi="Times New Roman"/>
          <w:sz w:val="20"/>
          <w:szCs w:val="20"/>
        </w:rPr>
      </w:pPr>
      <w:r w:rsidRPr="001D0239">
        <w:rPr>
          <w:rFonts w:ascii="Times New Roman" w:hAnsi="Times New Roman"/>
          <w:color w:val="000000"/>
          <w:sz w:val="20"/>
          <w:szCs w:val="20"/>
        </w:rPr>
        <w:t>0.9DL+1.5WLY</w:t>
      </w:r>
    </w:p>
    <w:p w:rsidR="00BC2C7A" w:rsidRPr="001D0239" w:rsidRDefault="00BC2C7A" w:rsidP="00BC2C7A">
      <w:pPr>
        <w:pStyle w:val="ListParagraph"/>
        <w:numPr>
          <w:ilvl w:val="0"/>
          <w:numId w:val="32"/>
        </w:numPr>
        <w:rPr>
          <w:rFonts w:ascii="Times New Roman" w:hAnsi="Times New Roman"/>
          <w:sz w:val="20"/>
          <w:szCs w:val="20"/>
        </w:rPr>
      </w:pPr>
      <w:r w:rsidRPr="001D0239">
        <w:rPr>
          <w:rFonts w:ascii="Times New Roman" w:hAnsi="Times New Roman"/>
          <w:color w:val="000000"/>
          <w:sz w:val="20"/>
          <w:szCs w:val="20"/>
        </w:rPr>
        <w:t>1.5DL+1.5WLY</w:t>
      </w:r>
    </w:p>
    <w:p w:rsidR="00BC2C7A" w:rsidRPr="001D0239" w:rsidRDefault="00BC2C7A" w:rsidP="00BC2C7A">
      <w:pPr>
        <w:pStyle w:val="ListParagraph"/>
        <w:numPr>
          <w:ilvl w:val="0"/>
          <w:numId w:val="32"/>
        </w:numPr>
        <w:rPr>
          <w:rFonts w:ascii="Times New Roman" w:hAnsi="Times New Roman"/>
          <w:sz w:val="20"/>
          <w:szCs w:val="20"/>
        </w:rPr>
      </w:pPr>
      <w:r w:rsidRPr="001D0239">
        <w:rPr>
          <w:rFonts w:ascii="Times New Roman" w:hAnsi="Times New Roman"/>
          <w:color w:val="000000"/>
          <w:sz w:val="20"/>
          <w:szCs w:val="20"/>
        </w:rPr>
        <w:t>1.2DL+1.2LL-1.2WLY</w:t>
      </w:r>
    </w:p>
    <w:p w:rsidR="00BC2C7A" w:rsidRPr="001D0239" w:rsidRDefault="00BC2C7A" w:rsidP="00BC2C7A">
      <w:pPr>
        <w:pStyle w:val="ListParagraph"/>
        <w:numPr>
          <w:ilvl w:val="0"/>
          <w:numId w:val="32"/>
        </w:numPr>
        <w:rPr>
          <w:rFonts w:ascii="Times New Roman" w:hAnsi="Times New Roman"/>
          <w:sz w:val="20"/>
          <w:szCs w:val="20"/>
        </w:rPr>
      </w:pPr>
      <w:r w:rsidRPr="001D0239">
        <w:rPr>
          <w:rFonts w:ascii="Times New Roman" w:hAnsi="Times New Roman"/>
          <w:color w:val="000000"/>
          <w:sz w:val="20"/>
          <w:szCs w:val="20"/>
        </w:rPr>
        <w:t>1.2DL+1.2LL+1.2WLY</w:t>
      </w:r>
    </w:p>
    <w:p w:rsidR="00BC2C7A" w:rsidRPr="001D0239" w:rsidRDefault="00BC2C7A" w:rsidP="00BC2C7A">
      <w:pPr>
        <w:pStyle w:val="Heading4"/>
        <w:numPr>
          <w:ilvl w:val="0"/>
          <w:numId w:val="0"/>
        </w:numPr>
        <w:rPr>
          <w:i w:val="0"/>
          <w:lang w:val="en-IN"/>
        </w:rPr>
      </w:pPr>
      <w:r w:rsidRPr="001D0239">
        <w:rPr>
          <w:i w:val="0"/>
          <w:lang w:val="en-IN"/>
        </w:rPr>
        <w:t>e)</w:t>
      </w:r>
      <w:r w:rsidRPr="001D0239">
        <w:rPr>
          <w:i w:val="0"/>
        </w:rPr>
        <w:t xml:space="preserve">Torsional moments w.r.t. local </w:t>
      </w:r>
      <w:r w:rsidRPr="001D0239">
        <w:rPr>
          <w:i w:val="0"/>
          <w:lang w:val="en-IN"/>
        </w:rPr>
        <w:t>Z</w:t>
      </w:r>
      <w:r w:rsidRPr="001D0239">
        <w:rPr>
          <w:i w:val="0"/>
        </w:rPr>
        <w:t>-axis</w:t>
      </w:r>
      <w:r w:rsidRPr="001D0239">
        <w:rPr>
          <w:i w:val="0"/>
          <w:lang w:val="en-IN"/>
        </w:rPr>
        <w:t xml:space="preserve"> (M3 kN-m)</w:t>
      </w:r>
    </w:p>
    <w:p w:rsidR="00BC2C7A" w:rsidRPr="001D0239" w:rsidRDefault="00BC2C7A" w:rsidP="00BC2C7A">
      <w:pPr>
        <w:pStyle w:val="ListParagraph"/>
        <w:numPr>
          <w:ilvl w:val="0"/>
          <w:numId w:val="33"/>
        </w:numPr>
        <w:ind w:hanging="654"/>
        <w:rPr>
          <w:rFonts w:ascii="Times New Roman" w:hAnsi="Times New Roman"/>
          <w:sz w:val="20"/>
          <w:szCs w:val="20"/>
        </w:rPr>
      </w:pPr>
      <w:r w:rsidRPr="001D0239">
        <w:rPr>
          <w:rFonts w:ascii="Times New Roman" w:hAnsi="Times New Roman"/>
          <w:color w:val="000000"/>
          <w:sz w:val="20"/>
          <w:szCs w:val="20"/>
        </w:rPr>
        <w:t>1.5DL-1.5WLX</w:t>
      </w:r>
    </w:p>
    <w:p w:rsidR="00BC2C7A" w:rsidRPr="001D0239" w:rsidRDefault="00BC2C7A" w:rsidP="00BC2C7A">
      <w:pPr>
        <w:pStyle w:val="ListParagraph"/>
        <w:numPr>
          <w:ilvl w:val="0"/>
          <w:numId w:val="33"/>
        </w:numPr>
        <w:ind w:hanging="654"/>
        <w:rPr>
          <w:rFonts w:ascii="Times New Roman" w:hAnsi="Times New Roman"/>
          <w:sz w:val="20"/>
          <w:szCs w:val="20"/>
        </w:rPr>
      </w:pPr>
      <w:r w:rsidRPr="001D0239">
        <w:rPr>
          <w:rFonts w:ascii="Times New Roman" w:hAnsi="Times New Roman"/>
          <w:color w:val="000000"/>
          <w:sz w:val="20"/>
          <w:szCs w:val="20"/>
        </w:rPr>
        <w:t>0.9DL-1.5WLX</w:t>
      </w:r>
    </w:p>
    <w:p w:rsidR="00BC2C7A" w:rsidRPr="001D0239" w:rsidRDefault="00BC2C7A" w:rsidP="00BC2C7A">
      <w:pPr>
        <w:pStyle w:val="ListParagraph"/>
        <w:numPr>
          <w:ilvl w:val="0"/>
          <w:numId w:val="33"/>
        </w:numPr>
        <w:ind w:hanging="654"/>
        <w:rPr>
          <w:rFonts w:ascii="Times New Roman" w:hAnsi="Times New Roman"/>
          <w:sz w:val="20"/>
          <w:szCs w:val="20"/>
        </w:rPr>
      </w:pPr>
      <w:r w:rsidRPr="001D0239">
        <w:rPr>
          <w:rFonts w:ascii="Times New Roman" w:hAnsi="Times New Roman"/>
          <w:color w:val="000000"/>
          <w:sz w:val="20"/>
          <w:szCs w:val="20"/>
        </w:rPr>
        <w:t>1.5DL+1.5WLX</w:t>
      </w:r>
    </w:p>
    <w:p w:rsidR="00BC2C7A" w:rsidRPr="001D0239" w:rsidRDefault="00BC2C7A" w:rsidP="00BC2C7A">
      <w:pPr>
        <w:pStyle w:val="ListParagraph"/>
        <w:numPr>
          <w:ilvl w:val="0"/>
          <w:numId w:val="33"/>
        </w:numPr>
        <w:ind w:hanging="654"/>
        <w:rPr>
          <w:rFonts w:ascii="Times New Roman" w:hAnsi="Times New Roman"/>
          <w:sz w:val="20"/>
          <w:szCs w:val="20"/>
        </w:rPr>
      </w:pPr>
      <w:r w:rsidRPr="001D0239">
        <w:rPr>
          <w:rFonts w:ascii="Times New Roman" w:hAnsi="Times New Roman"/>
          <w:color w:val="000000"/>
          <w:sz w:val="20"/>
          <w:szCs w:val="20"/>
        </w:rPr>
        <w:t>0.9DL+1.5WLX</w:t>
      </w:r>
    </w:p>
    <w:p w:rsidR="00AB75F9" w:rsidRPr="00AB75F9" w:rsidRDefault="00BC2C7A" w:rsidP="00AB75F9">
      <w:pPr>
        <w:pStyle w:val="ListParagraph"/>
        <w:numPr>
          <w:ilvl w:val="0"/>
          <w:numId w:val="33"/>
        </w:numPr>
        <w:ind w:hanging="654"/>
        <w:rPr>
          <w:rFonts w:ascii="Times New Roman" w:hAnsi="Times New Roman"/>
          <w:sz w:val="20"/>
          <w:szCs w:val="20"/>
        </w:rPr>
      </w:pPr>
      <w:r w:rsidRPr="001D0239">
        <w:rPr>
          <w:rFonts w:ascii="Times New Roman" w:hAnsi="Times New Roman"/>
          <w:color w:val="000000"/>
          <w:sz w:val="20"/>
          <w:szCs w:val="20"/>
        </w:rPr>
        <w:t>1.2DL+1.2LL-1.2WLX</w:t>
      </w:r>
    </w:p>
    <w:p w:rsidR="00AB75F9" w:rsidRPr="00AB75F9" w:rsidRDefault="00AB75F9" w:rsidP="00AB75F9">
      <w:pPr>
        <w:pStyle w:val="ListParagraph"/>
        <w:numPr>
          <w:ilvl w:val="0"/>
          <w:numId w:val="33"/>
        </w:numPr>
        <w:ind w:hanging="654"/>
        <w:rPr>
          <w:rFonts w:ascii="Times New Roman" w:hAnsi="Times New Roman"/>
          <w:sz w:val="20"/>
          <w:szCs w:val="20"/>
        </w:rPr>
      </w:pPr>
      <w:r w:rsidRPr="001D0239">
        <w:rPr>
          <w:rFonts w:ascii="Times New Roman" w:hAnsi="Times New Roman"/>
          <w:color w:val="000000"/>
          <w:sz w:val="20"/>
          <w:szCs w:val="20"/>
        </w:rPr>
        <w:t>1.2DL + 1.2LL +1.2WLX</w:t>
      </w:r>
    </w:p>
    <w:p w:rsidR="00AB75F9" w:rsidRDefault="00AB75F9" w:rsidP="00AB75F9">
      <w:pPr>
        <w:pStyle w:val="ListParagraph"/>
        <w:ind w:left="0"/>
        <w:rPr>
          <w:rFonts w:ascii="Times New Roman" w:hAnsi="Times New Roman"/>
          <w:color w:val="000000"/>
          <w:sz w:val="20"/>
          <w:szCs w:val="20"/>
        </w:rPr>
      </w:pPr>
    </w:p>
    <w:p w:rsidR="00AB75F9" w:rsidRPr="001D0239" w:rsidRDefault="00AB75F9" w:rsidP="00AB75F9">
      <w:pPr>
        <w:jc w:val="both"/>
        <w:rPr>
          <w:lang w:val="en-IN"/>
        </w:rPr>
      </w:pPr>
      <w:proofErr w:type="gramStart"/>
      <w:r w:rsidRPr="001D0239">
        <w:rPr>
          <w:lang w:val="en-IN"/>
        </w:rPr>
        <w:t>1)For</w:t>
      </w:r>
      <w:proofErr w:type="gramEnd"/>
      <w:r w:rsidRPr="001D0239">
        <w:rPr>
          <w:lang w:val="en-IN"/>
        </w:rPr>
        <w:t xml:space="preserve"> central column c18-</w:t>
      </w:r>
    </w:p>
    <w:p w:rsidR="00AB75F9" w:rsidRPr="001D0239" w:rsidRDefault="00AB75F9" w:rsidP="00AB75F9">
      <w:pPr>
        <w:pStyle w:val="Heading4"/>
        <w:numPr>
          <w:ilvl w:val="0"/>
          <w:numId w:val="0"/>
        </w:numPr>
        <w:rPr>
          <w:i w:val="0"/>
        </w:rPr>
      </w:pPr>
      <w:r w:rsidRPr="001D0239">
        <w:rPr>
          <w:i w:val="0"/>
          <w:lang w:val="en-IN"/>
        </w:rPr>
        <w:t xml:space="preserve">a) </w:t>
      </w:r>
      <w:r w:rsidRPr="001D0239">
        <w:rPr>
          <w:i w:val="0"/>
        </w:rPr>
        <w:t>Axial force w.r.t. local X-axis (P kN)</w:t>
      </w:r>
    </w:p>
    <w:p w:rsidR="00AB75F9" w:rsidRPr="001D0239" w:rsidRDefault="00AB75F9" w:rsidP="00AB75F9">
      <w:pPr>
        <w:pStyle w:val="ListParagraph"/>
        <w:numPr>
          <w:ilvl w:val="0"/>
          <w:numId w:val="34"/>
        </w:numPr>
        <w:rPr>
          <w:rFonts w:ascii="Times New Roman" w:hAnsi="Times New Roman"/>
          <w:sz w:val="20"/>
          <w:szCs w:val="20"/>
        </w:rPr>
      </w:pPr>
      <w:r w:rsidRPr="001D0239">
        <w:rPr>
          <w:rFonts w:ascii="Times New Roman" w:hAnsi="Times New Roman"/>
          <w:color w:val="000000"/>
          <w:sz w:val="20"/>
          <w:szCs w:val="20"/>
        </w:rPr>
        <w:t>1.5DL + 1.5LL</w:t>
      </w:r>
    </w:p>
    <w:p w:rsidR="00AB75F9" w:rsidRPr="001D0239" w:rsidRDefault="00AB75F9" w:rsidP="00AB75F9">
      <w:pPr>
        <w:pStyle w:val="ListParagraph"/>
        <w:numPr>
          <w:ilvl w:val="0"/>
          <w:numId w:val="34"/>
        </w:numPr>
        <w:rPr>
          <w:rFonts w:ascii="Times New Roman" w:hAnsi="Times New Roman"/>
          <w:sz w:val="20"/>
          <w:szCs w:val="20"/>
        </w:rPr>
      </w:pPr>
      <w:r w:rsidRPr="001D0239">
        <w:rPr>
          <w:rFonts w:ascii="Times New Roman" w:hAnsi="Times New Roman"/>
          <w:color w:val="000000"/>
          <w:sz w:val="20"/>
          <w:szCs w:val="20"/>
        </w:rPr>
        <w:lastRenderedPageBreak/>
        <w:t>1.2DL + 1.2LL +1.2WLX</w:t>
      </w:r>
    </w:p>
    <w:p w:rsidR="00AB75F9" w:rsidRPr="001D0239" w:rsidRDefault="00AB75F9" w:rsidP="00AB75F9">
      <w:pPr>
        <w:pStyle w:val="ListParagraph"/>
        <w:numPr>
          <w:ilvl w:val="0"/>
          <w:numId w:val="34"/>
        </w:numPr>
        <w:rPr>
          <w:rFonts w:ascii="Times New Roman" w:hAnsi="Times New Roman"/>
          <w:sz w:val="20"/>
          <w:szCs w:val="20"/>
        </w:rPr>
      </w:pPr>
      <w:r w:rsidRPr="001D0239">
        <w:rPr>
          <w:rFonts w:ascii="Times New Roman" w:hAnsi="Times New Roman"/>
          <w:color w:val="000000"/>
          <w:sz w:val="20"/>
          <w:szCs w:val="20"/>
        </w:rPr>
        <w:t>1.2DL+1.2LL-1.2WLX</w:t>
      </w:r>
    </w:p>
    <w:p w:rsidR="00AB75F9" w:rsidRPr="001D0239" w:rsidRDefault="00AB75F9" w:rsidP="00AB75F9">
      <w:pPr>
        <w:pStyle w:val="ListParagraph"/>
        <w:numPr>
          <w:ilvl w:val="0"/>
          <w:numId w:val="34"/>
        </w:numPr>
        <w:rPr>
          <w:rFonts w:ascii="Times New Roman" w:hAnsi="Times New Roman"/>
          <w:sz w:val="20"/>
          <w:szCs w:val="20"/>
        </w:rPr>
      </w:pPr>
      <w:r w:rsidRPr="001D0239">
        <w:rPr>
          <w:rFonts w:ascii="Times New Roman" w:hAnsi="Times New Roman"/>
          <w:color w:val="000000"/>
          <w:sz w:val="20"/>
          <w:szCs w:val="20"/>
        </w:rPr>
        <w:t>1.2DL+1.2LL+1.2WLY</w:t>
      </w:r>
    </w:p>
    <w:p w:rsidR="00AB75F9" w:rsidRPr="001D0239" w:rsidRDefault="00AB75F9" w:rsidP="00AB75F9">
      <w:pPr>
        <w:pStyle w:val="ListParagraph"/>
        <w:numPr>
          <w:ilvl w:val="0"/>
          <w:numId w:val="34"/>
        </w:numPr>
        <w:rPr>
          <w:rFonts w:ascii="Times New Roman" w:hAnsi="Times New Roman"/>
          <w:sz w:val="20"/>
          <w:szCs w:val="20"/>
        </w:rPr>
      </w:pPr>
      <w:r w:rsidRPr="001D0239">
        <w:rPr>
          <w:rFonts w:ascii="Times New Roman" w:hAnsi="Times New Roman"/>
          <w:color w:val="000000"/>
          <w:sz w:val="20"/>
          <w:szCs w:val="20"/>
        </w:rPr>
        <w:t>1.2DL+1.2LL-1.2WLY</w:t>
      </w:r>
    </w:p>
    <w:p w:rsidR="00AB75F9" w:rsidRPr="004C236B" w:rsidRDefault="00AB75F9" w:rsidP="00AB75F9">
      <w:pPr>
        <w:pStyle w:val="ListParagraph"/>
        <w:numPr>
          <w:ilvl w:val="0"/>
          <w:numId w:val="34"/>
        </w:numPr>
        <w:rPr>
          <w:rFonts w:ascii="Times New Roman" w:hAnsi="Times New Roman"/>
          <w:sz w:val="20"/>
          <w:szCs w:val="20"/>
        </w:rPr>
      </w:pPr>
      <w:r w:rsidRPr="001D0239">
        <w:rPr>
          <w:rFonts w:ascii="Times New Roman" w:hAnsi="Times New Roman"/>
          <w:color w:val="000000"/>
          <w:sz w:val="20"/>
          <w:szCs w:val="20"/>
        </w:rPr>
        <w:t>1.5 DL</w:t>
      </w:r>
    </w:p>
    <w:p w:rsidR="00AB75F9" w:rsidRPr="001D0239" w:rsidRDefault="00AB75F9" w:rsidP="00AB75F9">
      <w:pPr>
        <w:pStyle w:val="Heading4"/>
        <w:numPr>
          <w:ilvl w:val="0"/>
          <w:numId w:val="0"/>
        </w:numPr>
        <w:rPr>
          <w:i w:val="0"/>
          <w:lang w:val="en-IN"/>
        </w:rPr>
      </w:pPr>
      <w:r w:rsidRPr="001D0239">
        <w:rPr>
          <w:i w:val="0"/>
          <w:lang w:val="en-IN"/>
        </w:rPr>
        <w:t>b)</w:t>
      </w:r>
      <w:r w:rsidRPr="001D0239">
        <w:rPr>
          <w:i w:val="0"/>
        </w:rPr>
        <w:t xml:space="preserve">Axial force w.r.t. local </w:t>
      </w:r>
      <w:r w:rsidRPr="001D0239">
        <w:rPr>
          <w:i w:val="0"/>
          <w:lang w:val="en-IN"/>
        </w:rPr>
        <w:t>Y</w:t>
      </w:r>
      <w:r w:rsidRPr="001D0239">
        <w:rPr>
          <w:i w:val="0"/>
        </w:rPr>
        <w:t>-axis (</w:t>
      </w:r>
      <w:r w:rsidRPr="001D0239">
        <w:rPr>
          <w:i w:val="0"/>
          <w:lang w:val="en-IN"/>
        </w:rPr>
        <w:t>V2</w:t>
      </w:r>
      <w:r w:rsidRPr="001D0239">
        <w:rPr>
          <w:i w:val="0"/>
        </w:rPr>
        <w:t xml:space="preserve"> kN)</w:t>
      </w:r>
    </w:p>
    <w:p w:rsidR="00AB75F9" w:rsidRPr="001D0239" w:rsidRDefault="00AB75F9" w:rsidP="00AB75F9">
      <w:pPr>
        <w:pStyle w:val="ListParagraph"/>
        <w:numPr>
          <w:ilvl w:val="0"/>
          <w:numId w:val="35"/>
        </w:numPr>
        <w:rPr>
          <w:rFonts w:ascii="Times New Roman" w:hAnsi="Times New Roman"/>
          <w:sz w:val="20"/>
          <w:szCs w:val="20"/>
        </w:rPr>
      </w:pPr>
      <w:r w:rsidRPr="001D0239">
        <w:rPr>
          <w:rFonts w:ascii="Times New Roman" w:hAnsi="Times New Roman"/>
          <w:color w:val="000000"/>
          <w:sz w:val="20"/>
          <w:szCs w:val="20"/>
        </w:rPr>
        <w:t>1.5DL+1.5WLX</w:t>
      </w:r>
    </w:p>
    <w:p w:rsidR="00AB75F9" w:rsidRPr="001D0239" w:rsidRDefault="00AB75F9" w:rsidP="00AB75F9">
      <w:pPr>
        <w:pStyle w:val="ListParagraph"/>
        <w:numPr>
          <w:ilvl w:val="0"/>
          <w:numId w:val="35"/>
        </w:numPr>
        <w:rPr>
          <w:rFonts w:ascii="Times New Roman" w:hAnsi="Times New Roman"/>
          <w:sz w:val="20"/>
          <w:szCs w:val="20"/>
        </w:rPr>
      </w:pPr>
      <w:r w:rsidRPr="001D0239">
        <w:rPr>
          <w:rFonts w:ascii="Times New Roman" w:hAnsi="Times New Roman"/>
          <w:color w:val="000000"/>
          <w:sz w:val="20"/>
          <w:szCs w:val="20"/>
        </w:rPr>
        <w:t>1.5DL-1.5WLX</w:t>
      </w:r>
    </w:p>
    <w:p w:rsidR="00AB75F9" w:rsidRPr="001D0239" w:rsidRDefault="00AB75F9" w:rsidP="00AB75F9">
      <w:pPr>
        <w:pStyle w:val="ListParagraph"/>
        <w:numPr>
          <w:ilvl w:val="0"/>
          <w:numId w:val="35"/>
        </w:numPr>
        <w:rPr>
          <w:rFonts w:ascii="Times New Roman" w:hAnsi="Times New Roman"/>
          <w:sz w:val="20"/>
          <w:szCs w:val="20"/>
        </w:rPr>
      </w:pPr>
      <w:r w:rsidRPr="001D0239">
        <w:rPr>
          <w:rFonts w:ascii="Times New Roman" w:hAnsi="Times New Roman"/>
          <w:color w:val="000000"/>
          <w:sz w:val="20"/>
          <w:szCs w:val="20"/>
        </w:rPr>
        <w:t>0.9DL+1.5WLX</w:t>
      </w:r>
    </w:p>
    <w:p w:rsidR="00AB75F9" w:rsidRPr="001D0239" w:rsidRDefault="00AB75F9" w:rsidP="00AB75F9">
      <w:pPr>
        <w:pStyle w:val="ListParagraph"/>
        <w:numPr>
          <w:ilvl w:val="0"/>
          <w:numId w:val="35"/>
        </w:numPr>
        <w:rPr>
          <w:rFonts w:ascii="Times New Roman" w:hAnsi="Times New Roman"/>
          <w:sz w:val="20"/>
          <w:szCs w:val="20"/>
        </w:rPr>
      </w:pPr>
      <w:r w:rsidRPr="001D0239">
        <w:rPr>
          <w:rFonts w:ascii="Times New Roman" w:hAnsi="Times New Roman"/>
          <w:color w:val="000000"/>
          <w:sz w:val="20"/>
          <w:szCs w:val="20"/>
        </w:rPr>
        <w:t>0.9DL-1.5WLX</w:t>
      </w:r>
    </w:p>
    <w:p w:rsidR="00AB75F9" w:rsidRPr="001D0239" w:rsidRDefault="00AB75F9" w:rsidP="00AB75F9">
      <w:pPr>
        <w:pStyle w:val="ListParagraph"/>
        <w:numPr>
          <w:ilvl w:val="0"/>
          <w:numId w:val="35"/>
        </w:numPr>
        <w:rPr>
          <w:rFonts w:ascii="Times New Roman" w:hAnsi="Times New Roman"/>
          <w:sz w:val="20"/>
          <w:szCs w:val="20"/>
        </w:rPr>
      </w:pPr>
      <w:r w:rsidRPr="001D0239">
        <w:rPr>
          <w:rFonts w:ascii="Times New Roman" w:hAnsi="Times New Roman"/>
          <w:color w:val="000000"/>
          <w:sz w:val="20"/>
          <w:szCs w:val="20"/>
        </w:rPr>
        <w:t>1.2DL + 1.2LL +1.2WLX</w:t>
      </w:r>
    </w:p>
    <w:p w:rsidR="00AB75F9" w:rsidRPr="001D0239" w:rsidRDefault="00AB75F9" w:rsidP="00AB75F9">
      <w:pPr>
        <w:pStyle w:val="ListParagraph"/>
        <w:numPr>
          <w:ilvl w:val="0"/>
          <w:numId w:val="35"/>
        </w:numPr>
        <w:rPr>
          <w:rFonts w:ascii="Times New Roman" w:hAnsi="Times New Roman"/>
          <w:sz w:val="20"/>
          <w:szCs w:val="20"/>
        </w:rPr>
      </w:pPr>
      <w:r w:rsidRPr="001D0239">
        <w:rPr>
          <w:rFonts w:ascii="Times New Roman" w:hAnsi="Times New Roman"/>
          <w:color w:val="000000"/>
          <w:sz w:val="20"/>
          <w:szCs w:val="20"/>
        </w:rPr>
        <w:t>1.2DL+1.2LL-1.2WLX</w:t>
      </w:r>
    </w:p>
    <w:p w:rsidR="00AB75F9" w:rsidRPr="001D0239" w:rsidRDefault="00AB75F9" w:rsidP="00AB75F9">
      <w:pPr>
        <w:pStyle w:val="Heading4"/>
        <w:numPr>
          <w:ilvl w:val="0"/>
          <w:numId w:val="0"/>
        </w:numPr>
        <w:rPr>
          <w:i w:val="0"/>
          <w:lang w:val="en-IN"/>
        </w:rPr>
      </w:pPr>
      <w:r w:rsidRPr="001D0239">
        <w:rPr>
          <w:i w:val="0"/>
          <w:lang w:val="en-IN"/>
        </w:rPr>
        <w:t>c)</w:t>
      </w:r>
      <w:r w:rsidRPr="001D0239">
        <w:rPr>
          <w:i w:val="0"/>
        </w:rPr>
        <w:t xml:space="preserve">Axial force w.r.t. local </w:t>
      </w:r>
      <w:r w:rsidRPr="001D0239">
        <w:rPr>
          <w:i w:val="0"/>
          <w:lang w:val="en-IN"/>
        </w:rPr>
        <w:t>Z</w:t>
      </w:r>
      <w:r w:rsidRPr="001D0239">
        <w:rPr>
          <w:i w:val="0"/>
        </w:rPr>
        <w:t>-axis (</w:t>
      </w:r>
      <w:r w:rsidRPr="001D0239">
        <w:rPr>
          <w:i w:val="0"/>
          <w:lang w:val="en-IN"/>
        </w:rPr>
        <w:t>V3</w:t>
      </w:r>
      <w:r w:rsidRPr="001D0239">
        <w:rPr>
          <w:i w:val="0"/>
        </w:rPr>
        <w:t xml:space="preserve"> kN)</w:t>
      </w:r>
    </w:p>
    <w:p w:rsidR="00AB75F9" w:rsidRPr="001D0239" w:rsidRDefault="00AB75F9" w:rsidP="00AB75F9">
      <w:pPr>
        <w:pStyle w:val="ListParagraph"/>
        <w:numPr>
          <w:ilvl w:val="0"/>
          <w:numId w:val="36"/>
        </w:numPr>
        <w:rPr>
          <w:rFonts w:ascii="Times New Roman" w:hAnsi="Times New Roman"/>
          <w:sz w:val="20"/>
          <w:szCs w:val="20"/>
        </w:rPr>
      </w:pPr>
      <w:r w:rsidRPr="001D0239">
        <w:rPr>
          <w:rFonts w:ascii="Times New Roman" w:hAnsi="Times New Roman"/>
          <w:color w:val="000000"/>
          <w:sz w:val="20"/>
          <w:szCs w:val="20"/>
        </w:rPr>
        <w:t>1.5DL+1.5WLY</w:t>
      </w:r>
    </w:p>
    <w:p w:rsidR="00AB75F9" w:rsidRPr="001D0239" w:rsidRDefault="00AB75F9" w:rsidP="00AB75F9">
      <w:pPr>
        <w:pStyle w:val="ListParagraph"/>
        <w:numPr>
          <w:ilvl w:val="0"/>
          <w:numId w:val="36"/>
        </w:numPr>
        <w:rPr>
          <w:rFonts w:ascii="Times New Roman" w:hAnsi="Times New Roman"/>
          <w:sz w:val="20"/>
          <w:szCs w:val="20"/>
        </w:rPr>
      </w:pPr>
      <w:r w:rsidRPr="001D0239">
        <w:rPr>
          <w:rFonts w:ascii="Times New Roman" w:hAnsi="Times New Roman"/>
          <w:color w:val="000000"/>
          <w:sz w:val="20"/>
          <w:szCs w:val="20"/>
        </w:rPr>
        <w:t xml:space="preserve">1.5DL-1.5WLY </w:t>
      </w:r>
    </w:p>
    <w:p w:rsidR="00AB75F9" w:rsidRPr="001D0239" w:rsidRDefault="00AB75F9" w:rsidP="00AB75F9">
      <w:pPr>
        <w:pStyle w:val="ListParagraph"/>
        <w:numPr>
          <w:ilvl w:val="0"/>
          <w:numId w:val="36"/>
        </w:numPr>
        <w:rPr>
          <w:rFonts w:ascii="Times New Roman" w:hAnsi="Times New Roman"/>
          <w:sz w:val="20"/>
          <w:szCs w:val="20"/>
        </w:rPr>
      </w:pPr>
      <w:r w:rsidRPr="001D0239">
        <w:rPr>
          <w:rFonts w:ascii="Times New Roman" w:hAnsi="Times New Roman"/>
          <w:color w:val="000000"/>
          <w:sz w:val="20"/>
          <w:szCs w:val="20"/>
        </w:rPr>
        <w:t>0.9DL+1.5WLY</w:t>
      </w:r>
    </w:p>
    <w:p w:rsidR="00AB75F9" w:rsidRPr="001D0239" w:rsidRDefault="00AB75F9" w:rsidP="00AB75F9">
      <w:pPr>
        <w:pStyle w:val="ListParagraph"/>
        <w:numPr>
          <w:ilvl w:val="0"/>
          <w:numId w:val="36"/>
        </w:numPr>
        <w:rPr>
          <w:rFonts w:ascii="Times New Roman" w:hAnsi="Times New Roman"/>
          <w:sz w:val="20"/>
          <w:szCs w:val="20"/>
        </w:rPr>
      </w:pPr>
      <w:r w:rsidRPr="001D0239">
        <w:rPr>
          <w:rFonts w:ascii="Times New Roman" w:hAnsi="Times New Roman"/>
          <w:color w:val="000000"/>
          <w:sz w:val="20"/>
          <w:szCs w:val="20"/>
        </w:rPr>
        <w:t>0.9DL-1.5WLY</w:t>
      </w:r>
    </w:p>
    <w:p w:rsidR="00AB75F9" w:rsidRPr="001D0239" w:rsidRDefault="00AB75F9" w:rsidP="00AB75F9">
      <w:pPr>
        <w:pStyle w:val="ListParagraph"/>
        <w:numPr>
          <w:ilvl w:val="0"/>
          <w:numId w:val="36"/>
        </w:numPr>
        <w:rPr>
          <w:rFonts w:ascii="Times New Roman" w:hAnsi="Times New Roman"/>
          <w:sz w:val="20"/>
          <w:szCs w:val="20"/>
        </w:rPr>
      </w:pPr>
      <w:r w:rsidRPr="001D0239">
        <w:rPr>
          <w:rFonts w:ascii="Times New Roman" w:hAnsi="Times New Roman"/>
          <w:color w:val="000000"/>
          <w:sz w:val="20"/>
          <w:szCs w:val="20"/>
        </w:rPr>
        <w:t>1.2DL+1.2LL+1.2WLY</w:t>
      </w:r>
    </w:p>
    <w:p w:rsidR="00AB75F9" w:rsidRPr="001D0239" w:rsidRDefault="00AB75F9" w:rsidP="00AB75F9">
      <w:pPr>
        <w:pStyle w:val="ListParagraph"/>
        <w:numPr>
          <w:ilvl w:val="0"/>
          <w:numId w:val="36"/>
        </w:numPr>
        <w:rPr>
          <w:rFonts w:ascii="Times New Roman" w:hAnsi="Times New Roman"/>
          <w:sz w:val="20"/>
          <w:szCs w:val="20"/>
        </w:rPr>
      </w:pPr>
      <w:r w:rsidRPr="001D0239">
        <w:rPr>
          <w:rFonts w:ascii="Times New Roman" w:hAnsi="Times New Roman"/>
          <w:color w:val="000000"/>
          <w:sz w:val="20"/>
          <w:szCs w:val="20"/>
        </w:rPr>
        <w:t>1.2DL+1.2LL-1.2WLY</w:t>
      </w:r>
    </w:p>
    <w:p w:rsidR="00AB75F9" w:rsidRPr="001D0239" w:rsidRDefault="00AB75F9" w:rsidP="00AB75F9">
      <w:pPr>
        <w:pStyle w:val="Heading4"/>
        <w:numPr>
          <w:ilvl w:val="0"/>
          <w:numId w:val="0"/>
        </w:numPr>
        <w:rPr>
          <w:i w:val="0"/>
          <w:lang w:val="en-IN"/>
        </w:rPr>
      </w:pPr>
      <w:r w:rsidRPr="001D0239">
        <w:rPr>
          <w:i w:val="0"/>
          <w:lang w:val="en-IN"/>
        </w:rPr>
        <w:t>d)</w:t>
      </w:r>
      <w:r w:rsidRPr="001D0239">
        <w:rPr>
          <w:i w:val="0"/>
        </w:rPr>
        <w:t>Torsional moments w.r.t. local Y-axis</w:t>
      </w:r>
      <w:r w:rsidRPr="001D0239">
        <w:rPr>
          <w:i w:val="0"/>
          <w:lang w:val="en-IN"/>
        </w:rPr>
        <w:t xml:space="preserve"> (M2 kN-m)</w:t>
      </w:r>
    </w:p>
    <w:p w:rsidR="00AB75F9" w:rsidRPr="001D0239" w:rsidRDefault="00AB75F9" w:rsidP="00AB75F9">
      <w:pPr>
        <w:pStyle w:val="ListParagraph"/>
        <w:numPr>
          <w:ilvl w:val="0"/>
          <w:numId w:val="37"/>
        </w:numPr>
        <w:rPr>
          <w:rFonts w:ascii="Times New Roman" w:hAnsi="Times New Roman"/>
          <w:sz w:val="20"/>
          <w:szCs w:val="20"/>
        </w:rPr>
      </w:pPr>
      <w:r w:rsidRPr="001D0239">
        <w:rPr>
          <w:rFonts w:ascii="Times New Roman" w:hAnsi="Times New Roman"/>
          <w:color w:val="000000"/>
          <w:sz w:val="20"/>
          <w:szCs w:val="20"/>
        </w:rPr>
        <w:t>1.5DL+1.5WLY</w:t>
      </w:r>
    </w:p>
    <w:p w:rsidR="00AB75F9" w:rsidRPr="001D0239" w:rsidRDefault="00AB75F9" w:rsidP="00AB75F9">
      <w:pPr>
        <w:pStyle w:val="ListParagraph"/>
        <w:numPr>
          <w:ilvl w:val="0"/>
          <w:numId w:val="37"/>
        </w:numPr>
        <w:rPr>
          <w:rFonts w:ascii="Times New Roman" w:hAnsi="Times New Roman"/>
          <w:sz w:val="20"/>
          <w:szCs w:val="20"/>
        </w:rPr>
      </w:pPr>
      <w:r w:rsidRPr="001D0239">
        <w:rPr>
          <w:rFonts w:ascii="Times New Roman" w:hAnsi="Times New Roman"/>
          <w:color w:val="000000"/>
          <w:sz w:val="20"/>
          <w:szCs w:val="20"/>
        </w:rPr>
        <w:t xml:space="preserve">1.5DL-1.5WLY </w:t>
      </w:r>
    </w:p>
    <w:p w:rsidR="00AB75F9" w:rsidRPr="001D0239" w:rsidRDefault="00AB75F9" w:rsidP="00AB75F9">
      <w:pPr>
        <w:pStyle w:val="ListParagraph"/>
        <w:numPr>
          <w:ilvl w:val="0"/>
          <w:numId w:val="37"/>
        </w:numPr>
        <w:rPr>
          <w:rFonts w:ascii="Times New Roman" w:hAnsi="Times New Roman"/>
          <w:sz w:val="20"/>
          <w:szCs w:val="20"/>
        </w:rPr>
      </w:pPr>
      <w:r w:rsidRPr="001D0239">
        <w:rPr>
          <w:rFonts w:ascii="Times New Roman" w:hAnsi="Times New Roman"/>
          <w:color w:val="000000"/>
          <w:sz w:val="20"/>
          <w:szCs w:val="20"/>
        </w:rPr>
        <w:t>0.9DL+1.5WLY</w:t>
      </w:r>
    </w:p>
    <w:p w:rsidR="00AB75F9" w:rsidRPr="001D0239" w:rsidRDefault="00AB75F9" w:rsidP="00AB75F9">
      <w:pPr>
        <w:pStyle w:val="ListParagraph"/>
        <w:numPr>
          <w:ilvl w:val="0"/>
          <w:numId w:val="37"/>
        </w:numPr>
        <w:rPr>
          <w:rFonts w:ascii="Times New Roman" w:hAnsi="Times New Roman"/>
          <w:sz w:val="20"/>
          <w:szCs w:val="20"/>
        </w:rPr>
      </w:pPr>
      <w:r w:rsidRPr="001D0239">
        <w:rPr>
          <w:rFonts w:ascii="Times New Roman" w:hAnsi="Times New Roman"/>
          <w:color w:val="000000"/>
          <w:sz w:val="20"/>
          <w:szCs w:val="20"/>
        </w:rPr>
        <w:t>0.9DL-1.5WLY</w:t>
      </w:r>
    </w:p>
    <w:p w:rsidR="00AB75F9" w:rsidRPr="001D0239" w:rsidRDefault="00AB75F9" w:rsidP="00AB75F9">
      <w:pPr>
        <w:pStyle w:val="ListParagraph"/>
        <w:numPr>
          <w:ilvl w:val="0"/>
          <w:numId w:val="37"/>
        </w:numPr>
        <w:rPr>
          <w:rFonts w:ascii="Times New Roman" w:hAnsi="Times New Roman"/>
          <w:sz w:val="20"/>
          <w:szCs w:val="20"/>
        </w:rPr>
      </w:pPr>
      <w:r w:rsidRPr="001D0239">
        <w:rPr>
          <w:rFonts w:ascii="Times New Roman" w:hAnsi="Times New Roman"/>
          <w:color w:val="000000"/>
          <w:sz w:val="20"/>
          <w:szCs w:val="20"/>
        </w:rPr>
        <w:t>1.2DL+1.2LL+1.2WLY</w:t>
      </w:r>
    </w:p>
    <w:p w:rsidR="00AB75F9" w:rsidRPr="001D0239" w:rsidRDefault="00AB75F9" w:rsidP="00AB75F9">
      <w:pPr>
        <w:pStyle w:val="ListParagraph"/>
        <w:numPr>
          <w:ilvl w:val="0"/>
          <w:numId w:val="37"/>
        </w:numPr>
        <w:rPr>
          <w:rFonts w:ascii="Times New Roman" w:hAnsi="Times New Roman"/>
          <w:sz w:val="20"/>
          <w:szCs w:val="20"/>
        </w:rPr>
      </w:pPr>
      <w:r w:rsidRPr="001D0239">
        <w:rPr>
          <w:rFonts w:ascii="Times New Roman" w:hAnsi="Times New Roman"/>
          <w:color w:val="000000"/>
          <w:sz w:val="20"/>
          <w:szCs w:val="20"/>
        </w:rPr>
        <w:t>1.2DL+1.2LL-1.2WLY</w:t>
      </w:r>
    </w:p>
    <w:p w:rsidR="00AB75F9" w:rsidRPr="001D0239" w:rsidRDefault="00AB75F9" w:rsidP="00AB75F9">
      <w:pPr>
        <w:pStyle w:val="Heading4"/>
        <w:numPr>
          <w:ilvl w:val="0"/>
          <w:numId w:val="0"/>
        </w:numPr>
        <w:rPr>
          <w:i w:val="0"/>
          <w:lang w:val="en-IN"/>
        </w:rPr>
      </w:pPr>
      <w:r w:rsidRPr="001D0239">
        <w:rPr>
          <w:i w:val="0"/>
          <w:lang w:val="en-IN"/>
        </w:rPr>
        <w:t>e)</w:t>
      </w:r>
      <w:r w:rsidRPr="001D0239">
        <w:rPr>
          <w:i w:val="0"/>
        </w:rPr>
        <w:t xml:space="preserve">Torsional moments w.r.t. local </w:t>
      </w:r>
      <w:r w:rsidRPr="001D0239">
        <w:rPr>
          <w:i w:val="0"/>
          <w:lang w:val="en-IN"/>
        </w:rPr>
        <w:t>Z</w:t>
      </w:r>
      <w:r w:rsidRPr="001D0239">
        <w:rPr>
          <w:i w:val="0"/>
        </w:rPr>
        <w:t>-axis</w:t>
      </w:r>
      <w:r w:rsidRPr="001D0239">
        <w:rPr>
          <w:i w:val="0"/>
          <w:lang w:val="en-IN"/>
        </w:rPr>
        <w:t xml:space="preserve"> (M3 kN-m)</w:t>
      </w:r>
    </w:p>
    <w:p w:rsidR="00AB75F9" w:rsidRPr="001D0239" w:rsidRDefault="00AB75F9" w:rsidP="00AB75F9">
      <w:pPr>
        <w:pStyle w:val="ListParagraph"/>
        <w:numPr>
          <w:ilvl w:val="0"/>
          <w:numId w:val="38"/>
        </w:numPr>
        <w:rPr>
          <w:rFonts w:ascii="Times New Roman" w:hAnsi="Times New Roman"/>
          <w:sz w:val="20"/>
          <w:szCs w:val="20"/>
        </w:rPr>
      </w:pPr>
      <w:r w:rsidRPr="001D0239">
        <w:rPr>
          <w:rFonts w:ascii="Times New Roman" w:hAnsi="Times New Roman"/>
          <w:color w:val="000000"/>
          <w:sz w:val="20"/>
          <w:szCs w:val="20"/>
        </w:rPr>
        <w:t>1.5DL+1.5WLX</w:t>
      </w:r>
    </w:p>
    <w:p w:rsidR="00AB75F9" w:rsidRPr="001D0239" w:rsidRDefault="00AB75F9" w:rsidP="00AB75F9">
      <w:pPr>
        <w:pStyle w:val="ListParagraph"/>
        <w:numPr>
          <w:ilvl w:val="0"/>
          <w:numId w:val="38"/>
        </w:numPr>
        <w:rPr>
          <w:rFonts w:ascii="Times New Roman" w:hAnsi="Times New Roman"/>
          <w:sz w:val="20"/>
          <w:szCs w:val="20"/>
        </w:rPr>
      </w:pPr>
      <w:r w:rsidRPr="001D0239">
        <w:rPr>
          <w:rFonts w:ascii="Times New Roman" w:hAnsi="Times New Roman"/>
          <w:color w:val="000000"/>
          <w:sz w:val="20"/>
          <w:szCs w:val="20"/>
        </w:rPr>
        <w:t>1.5DL-1.5WLX</w:t>
      </w:r>
    </w:p>
    <w:p w:rsidR="00AB75F9" w:rsidRPr="001D0239" w:rsidRDefault="00AB75F9" w:rsidP="00AB75F9">
      <w:pPr>
        <w:pStyle w:val="ListParagraph"/>
        <w:numPr>
          <w:ilvl w:val="0"/>
          <w:numId w:val="38"/>
        </w:numPr>
        <w:rPr>
          <w:rFonts w:ascii="Times New Roman" w:hAnsi="Times New Roman"/>
          <w:sz w:val="20"/>
          <w:szCs w:val="20"/>
        </w:rPr>
      </w:pPr>
      <w:r w:rsidRPr="001D0239">
        <w:rPr>
          <w:rFonts w:ascii="Times New Roman" w:hAnsi="Times New Roman"/>
          <w:color w:val="000000"/>
          <w:sz w:val="20"/>
          <w:szCs w:val="20"/>
        </w:rPr>
        <w:t>0.9DL+1.5WLX</w:t>
      </w:r>
    </w:p>
    <w:p w:rsidR="00AB75F9" w:rsidRPr="001D0239" w:rsidRDefault="00AB75F9" w:rsidP="00AB75F9">
      <w:pPr>
        <w:pStyle w:val="ListParagraph"/>
        <w:numPr>
          <w:ilvl w:val="0"/>
          <w:numId w:val="38"/>
        </w:numPr>
        <w:rPr>
          <w:rFonts w:ascii="Times New Roman" w:hAnsi="Times New Roman"/>
          <w:sz w:val="20"/>
          <w:szCs w:val="20"/>
        </w:rPr>
      </w:pPr>
      <w:r w:rsidRPr="001D0239">
        <w:rPr>
          <w:rFonts w:ascii="Times New Roman" w:hAnsi="Times New Roman"/>
          <w:color w:val="000000"/>
          <w:sz w:val="20"/>
          <w:szCs w:val="20"/>
        </w:rPr>
        <w:t>0.9DL-1.5WLX</w:t>
      </w:r>
    </w:p>
    <w:p w:rsidR="00AB75F9" w:rsidRPr="001D0239" w:rsidRDefault="00AB75F9" w:rsidP="00AB75F9">
      <w:pPr>
        <w:pStyle w:val="ListParagraph"/>
        <w:numPr>
          <w:ilvl w:val="0"/>
          <w:numId w:val="38"/>
        </w:numPr>
        <w:rPr>
          <w:rFonts w:ascii="Times New Roman" w:hAnsi="Times New Roman"/>
          <w:sz w:val="20"/>
          <w:szCs w:val="20"/>
        </w:rPr>
      </w:pPr>
      <w:r w:rsidRPr="001D0239">
        <w:rPr>
          <w:rFonts w:ascii="Times New Roman" w:hAnsi="Times New Roman"/>
          <w:color w:val="000000"/>
          <w:sz w:val="20"/>
          <w:szCs w:val="20"/>
        </w:rPr>
        <w:t>1.2DL + 1.2LL +1.2WLX</w:t>
      </w:r>
    </w:p>
    <w:p w:rsidR="00AB75F9" w:rsidRPr="001D0239" w:rsidRDefault="00AB75F9" w:rsidP="00AB75F9">
      <w:pPr>
        <w:pStyle w:val="ListParagraph"/>
        <w:numPr>
          <w:ilvl w:val="0"/>
          <w:numId w:val="38"/>
        </w:numPr>
        <w:rPr>
          <w:rFonts w:ascii="Times New Roman" w:hAnsi="Times New Roman"/>
          <w:sz w:val="20"/>
          <w:szCs w:val="20"/>
        </w:rPr>
      </w:pPr>
      <w:r w:rsidRPr="001D0239">
        <w:rPr>
          <w:rFonts w:ascii="Times New Roman" w:hAnsi="Times New Roman"/>
          <w:color w:val="000000"/>
          <w:sz w:val="20"/>
          <w:szCs w:val="20"/>
        </w:rPr>
        <w:t>1.2DL+1.2LL-1.2WLX</w:t>
      </w:r>
    </w:p>
    <w:p w:rsidR="00AB75F9" w:rsidRDefault="00AB75F9" w:rsidP="00AB75F9">
      <w:pPr>
        <w:pStyle w:val="ListParagraph"/>
        <w:ind w:left="0"/>
        <w:rPr>
          <w:rFonts w:ascii="Times New Roman" w:hAnsi="Times New Roman"/>
          <w:sz w:val="20"/>
          <w:szCs w:val="20"/>
        </w:rPr>
      </w:pPr>
    </w:p>
    <w:p w:rsidR="00AB75F9" w:rsidRDefault="00AB75F9" w:rsidP="009A2741">
      <w:pPr>
        <w:pStyle w:val="ListParagraph"/>
        <w:ind w:left="0"/>
        <w:jc w:val="center"/>
        <w:rPr>
          <w:rFonts w:ascii="Times New Roman" w:hAnsi="Times New Roman"/>
          <w:b/>
          <w:sz w:val="20"/>
          <w:szCs w:val="20"/>
        </w:rPr>
      </w:pPr>
      <w:r w:rsidRPr="00AB75F9">
        <w:rPr>
          <w:rFonts w:ascii="Times New Roman" w:hAnsi="Times New Roman"/>
          <w:b/>
          <w:sz w:val="20"/>
          <w:szCs w:val="20"/>
        </w:rPr>
        <w:t>REFERENCES</w:t>
      </w:r>
    </w:p>
    <w:p w:rsidR="009A2741" w:rsidRDefault="009A2741" w:rsidP="009A2741">
      <w:pPr>
        <w:pStyle w:val="ListParagraph"/>
        <w:ind w:left="0"/>
        <w:jc w:val="center"/>
        <w:rPr>
          <w:rFonts w:ascii="Times New Roman" w:hAnsi="Times New Roman"/>
          <w:b/>
          <w:sz w:val="20"/>
          <w:szCs w:val="20"/>
        </w:rPr>
      </w:pPr>
    </w:p>
    <w:p w:rsidR="0014021C" w:rsidRPr="009A2741" w:rsidRDefault="0014021C" w:rsidP="009A2741">
      <w:pPr>
        <w:pStyle w:val="ListParagraph"/>
        <w:numPr>
          <w:ilvl w:val="0"/>
          <w:numId w:val="48"/>
        </w:numPr>
        <w:jc w:val="both"/>
        <w:rPr>
          <w:rFonts w:ascii="Times New Roman" w:hAnsi="Times New Roman"/>
          <w:i/>
          <w:iCs/>
          <w:sz w:val="18"/>
          <w:szCs w:val="18"/>
          <w:lang w:val="en-IN"/>
        </w:rPr>
      </w:pPr>
      <w:bookmarkStart w:id="0" w:name="_GoBack"/>
      <w:r w:rsidRPr="009A2741">
        <w:rPr>
          <w:rFonts w:ascii="Times New Roman" w:hAnsi="Times New Roman"/>
          <w:i/>
          <w:iCs/>
          <w:sz w:val="18"/>
          <w:szCs w:val="18"/>
          <w:lang w:val="en-IN"/>
        </w:rPr>
        <w:t xml:space="preserve">Yin </w:t>
      </w:r>
      <w:proofErr w:type="spellStart"/>
      <w:r w:rsidRPr="009A2741">
        <w:rPr>
          <w:rFonts w:ascii="Times New Roman" w:hAnsi="Times New Roman"/>
          <w:i/>
          <w:iCs/>
          <w:sz w:val="18"/>
          <w:szCs w:val="18"/>
          <w:lang w:val="en-IN"/>
        </w:rPr>
        <w:t>Zhou</w:t>
      </w:r>
      <w:proofErr w:type="gramStart"/>
      <w:r w:rsidRPr="009A2741">
        <w:rPr>
          <w:rFonts w:ascii="Times New Roman" w:hAnsi="Times New Roman"/>
          <w:i/>
          <w:iCs/>
          <w:sz w:val="18"/>
          <w:szCs w:val="18"/>
          <w:lang w:val="en-IN"/>
        </w:rPr>
        <w:t>,TracyKijewski</w:t>
      </w:r>
      <w:proofErr w:type="spellEnd"/>
      <w:proofErr w:type="gramEnd"/>
      <w:r w:rsidRPr="009A2741">
        <w:rPr>
          <w:rFonts w:ascii="Times New Roman" w:hAnsi="Times New Roman"/>
          <w:i/>
          <w:iCs/>
          <w:sz w:val="18"/>
          <w:szCs w:val="18"/>
          <w:lang w:val="en-IN"/>
        </w:rPr>
        <w:t xml:space="preserve">, and </w:t>
      </w:r>
      <w:proofErr w:type="spellStart"/>
      <w:r w:rsidRPr="009A2741">
        <w:rPr>
          <w:rFonts w:ascii="Times New Roman" w:hAnsi="Times New Roman"/>
          <w:i/>
          <w:iCs/>
          <w:sz w:val="18"/>
          <w:szCs w:val="18"/>
          <w:lang w:val="en-IN"/>
        </w:rPr>
        <w:t>Ahsan</w:t>
      </w:r>
      <w:proofErr w:type="spellEnd"/>
      <w:r w:rsidRPr="009A2741">
        <w:rPr>
          <w:rFonts w:ascii="Times New Roman" w:hAnsi="Times New Roman"/>
          <w:i/>
          <w:iCs/>
          <w:sz w:val="18"/>
          <w:szCs w:val="18"/>
          <w:lang w:val="en-IN"/>
        </w:rPr>
        <w:t xml:space="preserve"> Kareem,</w:t>
      </w:r>
      <w:r w:rsidR="001B31B4" w:rsidRPr="009A2741">
        <w:rPr>
          <w:rFonts w:ascii="Times New Roman" w:hAnsi="Times New Roman"/>
          <w:i/>
          <w:iCs/>
          <w:sz w:val="18"/>
          <w:szCs w:val="18"/>
          <w:lang w:val="en-IN"/>
        </w:rPr>
        <w:t xml:space="preserve">(2002) </w:t>
      </w:r>
      <w:r w:rsidRPr="009A2741">
        <w:rPr>
          <w:rFonts w:ascii="Times New Roman" w:hAnsi="Times New Roman"/>
          <w:i/>
          <w:iCs/>
          <w:sz w:val="18"/>
          <w:szCs w:val="18"/>
          <w:lang w:val="en-IN"/>
        </w:rPr>
        <w:t xml:space="preserve">“along-wind load effects on tall buildings: comparative study of major international codes and standards” Journal of Structural </w:t>
      </w:r>
      <w:proofErr w:type="spellStart"/>
      <w:r w:rsidRPr="009A2741">
        <w:rPr>
          <w:rFonts w:ascii="Times New Roman" w:hAnsi="Times New Roman"/>
          <w:i/>
          <w:iCs/>
          <w:sz w:val="18"/>
          <w:szCs w:val="18"/>
          <w:lang w:val="en-IN"/>
        </w:rPr>
        <w:t>Engineering,AS</w:t>
      </w:r>
      <w:r w:rsidR="001B31B4" w:rsidRPr="009A2741">
        <w:rPr>
          <w:rFonts w:ascii="Times New Roman" w:hAnsi="Times New Roman"/>
          <w:i/>
          <w:iCs/>
          <w:sz w:val="18"/>
          <w:szCs w:val="18"/>
          <w:lang w:val="en-IN"/>
        </w:rPr>
        <w:t>CE</w:t>
      </w:r>
      <w:proofErr w:type="spellEnd"/>
      <w:r w:rsidR="001B31B4" w:rsidRPr="009A2741">
        <w:rPr>
          <w:rFonts w:ascii="Times New Roman" w:hAnsi="Times New Roman"/>
          <w:i/>
          <w:iCs/>
          <w:sz w:val="18"/>
          <w:szCs w:val="18"/>
          <w:lang w:val="en-IN"/>
        </w:rPr>
        <w:t xml:space="preserve"> Vol. 128, No. 6</w:t>
      </w:r>
      <w:r w:rsidRPr="009A2741">
        <w:rPr>
          <w:rFonts w:ascii="Times New Roman" w:hAnsi="Times New Roman"/>
          <w:i/>
          <w:iCs/>
          <w:sz w:val="18"/>
          <w:szCs w:val="18"/>
          <w:lang w:val="en-IN"/>
        </w:rPr>
        <w:t>.</w:t>
      </w:r>
    </w:p>
    <w:p w:rsidR="0014021C" w:rsidRPr="009A2741" w:rsidRDefault="0014021C" w:rsidP="009A2741">
      <w:pPr>
        <w:pStyle w:val="ListParagraph"/>
        <w:numPr>
          <w:ilvl w:val="0"/>
          <w:numId w:val="48"/>
        </w:numPr>
        <w:jc w:val="both"/>
        <w:rPr>
          <w:rFonts w:ascii="Times New Roman" w:hAnsi="Times New Roman"/>
          <w:i/>
          <w:iCs/>
          <w:sz w:val="18"/>
          <w:szCs w:val="18"/>
          <w:lang w:val="en-IN"/>
        </w:rPr>
      </w:pPr>
      <w:r w:rsidRPr="009A2741">
        <w:rPr>
          <w:rFonts w:ascii="Times New Roman" w:hAnsi="Times New Roman"/>
          <w:i/>
          <w:iCs/>
          <w:sz w:val="18"/>
          <w:szCs w:val="18"/>
          <w:lang w:val="en-IN"/>
        </w:rPr>
        <w:t xml:space="preserve">B.J. Vickery and R. </w:t>
      </w:r>
      <w:proofErr w:type="spellStart"/>
      <w:r w:rsidRPr="009A2741">
        <w:rPr>
          <w:rFonts w:ascii="Times New Roman" w:hAnsi="Times New Roman"/>
          <w:i/>
          <w:iCs/>
          <w:sz w:val="18"/>
          <w:szCs w:val="18"/>
          <w:lang w:val="en-IN"/>
        </w:rPr>
        <w:t>Basu</w:t>
      </w:r>
      <w:proofErr w:type="spellEnd"/>
      <w:proofErr w:type="gramStart"/>
      <w:r w:rsidRPr="009A2741">
        <w:rPr>
          <w:rFonts w:ascii="Times New Roman" w:hAnsi="Times New Roman"/>
          <w:i/>
          <w:iCs/>
          <w:sz w:val="18"/>
          <w:szCs w:val="18"/>
          <w:lang w:val="en-IN"/>
        </w:rPr>
        <w:t>,</w:t>
      </w:r>
      <w:r w:rsidR="001B31B4" w:rsidRPr="009A2741">
        <w:rPr>
          <w:rFonts w:ascii="Times New Roman" w:hAnsi="Times New Roman"/>
          <w:i/>
          <w:iCs/>
          <w:sz w:val="18"/>
          <w:szCs w:val="18"/>
          <w:lang w:val="en-IN"/>
        </w:rPr>
        <w:t>(</w:t>
      </w:r>
      <w:proofErr w:type="gramEnd"/>
      <w:r w:rsidR="001B31B4" w:rsidRPr="009A2741">
        <w:rPr>
          <w:rFonts w:ascii="Times New Roman" w:hAnsi="Times New Roman"/>
          <w:i/>
          <w:iCs/>
          <w:sz w:val="18"/>
          <w:szCs w:val="18"/>
          <w:lang w:val="en-IN"/>
        </w:rPr>
        <w:t xml:space="preserve">1983) </w:t>
      </w:r>
      <w:r w:rsidRPr="009A2741">
        <w:rPr>
          <w:rFonts w:ascii="Times New Roman" w:hAnsi="Times New Roman"/>
          <w:i/>
          <w:iCs/>
          <w:sz w:val="18"/>
          <w:szCs w:val="18"/>
          <w:lang w:val="en-IN"/>
        </w:rPr>
        <w:t xml:space="preserve">“Simplified approaches to the evaluation of the across wind Response of chimneys”, </w:t>
      </w:r>
      <w:r w:rsidRPr="009A2741">
        <w:rPr>
          <w:rFonts w:ascii="Times New Roman" w:hAnsi="Times New Roman"/>
          <w:i/>
          <w:iCs/>
          <w:sz w:val="18"/>
          <w:szCs w:val="18"/>
          <w:lang w:val="en-IN"/>
        </w:rPr>
        <w:lastRenderedPageBreak/>
        <w:t>Wind Engineering and Industrial dynamics, ELSEVIER SCI</w:t>
      </w:r>
      <w:r w:rsidR="001B31B4" w:rsidRPr="009A2741">
        <w:rPr>
          <w:rFonts w:ascii="Times New Roman" w:hAnsi="Times New Roman"/>
          <w:i/>
          <w:iCs/>
          <w:sz w:val="18"/>
          <w:szCs w:val="18"/>
          <w:lang w:val="en-IN"/>
        </w:rPr>
        <w:t>ENCE PUBLISHERS –Amsterdam.</w:t>
      </w:r>
    </w:p>
    <w:p w:rsidR="0014021C" w:rsidRPr="009A2741" w:rsidRDefault="0014021C" w:rsidP="009A2741">
      <w:pPr>
        <w:pStyle w:val="ListParagraph"/>
        <w:numPr>
          <w:ilvl w:val="0"/>
          <w:numId w:val="48"/>
        </w:numPr>
        <w:jc w:val="both"/>
        <w:rPr>
          <w:rFonts w:ascii="Times New Roman" w:hAnsi="Times New Roman"/>
          <w:i/>
          <w:iCs/>
          <w:sz w:val="18"/>
          <w:szCs w:val="18"/>
          <w:lang w:val="en-IN"/>
        </w:rPr>
      </w:pPr>
      <w:r w:rsidRPr="009A2741">
        <w:rPr>
          <w:rFonts w:ascii="Times New Roman" w:hAnsi="Times New Roman"/>
          <w:i/>
          <w:iCs/>
          <w:sz w:val="18"/>
          <w:szCs w:val="18"/>
          <w:lang w:val="en-IN"/>
        </w:rPr>
        <w:t xml:space="preserve">G. </w:t>
      </w:r>
      <w:proofErr w:type="spellStart"/>
      <w:r w:rsidRPr="009A2741">
        <w:rPr>
          <w:rFonts w:ascii="Times New Roman" w:hAnsi="Times New Roman"/>
          <w:i/>
          <w:iCs/>
          <w:sz w:val="18"/>
          <w:szCs w:val="18"/>
          <w:lang w:val="en-IN"/>
        </w:rPr>
        <w:t>Solari</w:t>
      </w:r>
      <w:proofErr w:type="spellEnd"/>
      <w:r w:rsidRPr="009A2741">
        <w:rPr>
          <w:rFonts w:ascii="Times New Roman" w:hAnsi="Times New Roman"/>
          <w:i/>
          <w:iCs/>
          <w:sz w:val="18"/>
          <w:szCs w:val="18"/>
          <w:lang w:val="en-IN"/>
        </w:rPr>
        <w:t xml:space="preserve"> </w:t>
      </w:r>
      <w:r w:rsidR="001B31B4" w:rsidRPr="009A2741">
        <w:rPr>
          <w:rFonts w:ascii="Times New Roman" w:hAnsi="Times New Roman"/>
          <w:i/>
          <w:iCs/>
          <w:sz w:val="18"/>
          <w:szCs w:val="18"/>
          <w:lang w:val="en-IN"/>
        </w:rPr>
        <w:t>(1993)</w:t>
      </w:r>
      <w:r w:rsidRPr="009A2741">
        <w:rPr>
          <w:rFonts w:ascii="Times New Roman" w:hAnsi="Times New Roman"/>
          <w:i/>
          <w:iCs/>
          <w:sz w:val="18"/>
          <w:szCs w:val="18"/>
          <w:lang w:val="en-IN"/>
        </w:rPr>
        <w:t xml:space="preserve"> “Gust buffeting. II: Dynamic along wind response”, Journal of Structural Eng</w:t>
      </w:r>
      <w:r w:rsidR="001B31B4" w:rsidRPr="009A2741">
        <w:rPr>
          <w:rFonts w:ascii="Times New Roman" w:hAnsi="Times New Roman"/>
          <w:i/>
          <w:iCs/>
          <w:sz w:val="18"/>
          <w:szCs w:val="18"/>
          <w:lang w:val="en-IN"/>
        </w:rPr>
        <w:t>ineering, ASCE, No. 2, 119 pp</w:t>
      </w:r>
      <w:r w:rsidRPr="009A2741">
        <w:rPr>
          <w:rFonts w:ascii="Times New Roman" w:hAnsi="Times New Roman"/>
          <w:i/>
          <w:iCs/>
          <w:sz w:val="18"/>
          <w:szCs w:val="18"/>
          <w:lang w:val="en-IN"/>
        </w:rPr>
        <w:t xml:space="preserve"> 383-97.</w:t>
      </w:r>
    </w:p>
    <w:p w:rsidR="0014021C" w:rsidRPr="009A2741" w:rsidRDefault="0014021C" w:rsidP="009A2741">
      <w:pPr>
        <w:pStyle w:val="ListParagraph"/>
        <w:numPr>
          <w:ilvl w:val="0"/>
          <w:numId w:val="48"/>
        </w:numPr>
        <w:jc w:val="both"/>
        <w:rPr>
          <w:rFonts w:ascii="Times New Roman" w:hAnsi="Times New Roman"/>
          <w:i/>
          <w:iCs/>
          <w:sz w:val="18"/>
          <w:szCs w:val="18"/>
          <w:lang w:val="en-IN"/>
        </w:rPr>
      </w:pPr>
      <w:r w:rsidRPr="009A2741">
        <w:rPr>
          <w:rFonts w:ascii="Times New Roman" w:hAnsi="Times New Roman"/>
          <w:i/>
          <w:iCs/>
          <w:sz w:val="18"/>
          <w:szCs w:val="18"/>
          <w:lang w:val="en-IN"/>
        </w:rPr>
        <w:t>B. Dean Kumar</w:t>
      </w:r>
      <w:r w:rsidRPr="009A2741">
        <w:rPr>
          <w:rFonts w:ascii="Times New Roman" w:hAnsi="Times New Roman"/>
          <w:i/>
          <w:iCs/>
          <w:sz w:val="18"/>
          <w:szCs w:val="18"/>
          <w:vertAlign w:val="superscript"/>
          <w:lang w:val="en-IN"/>
        </w:rPr>
        <w:t xml:space="preserve"> </w:t>
      </w:r>
      <w:r w:rsidRPr="009A2741">
        <w:rPr>
          <w:rFonts w:ascii="Times New Roman" w:hAnsi="Times New Roman"/>
          <w:i/>
          <w:iCs/>
          <w:sz w:val="18"/>
          <w:szCs w:val="18"/>
          <w:lang w:val="en-IN"/>
        </w:rPr>
        <w:t xml:space="preserve">and B.L.P. Swami </w:t>
      </w:r>
      <w:r w:rsidR="001B31B4" w:rsidRPr="009A2741">
        <w:rPr>
          <w:rFonts w:ascii="Times New Roman" w:hAnsi="Times New Roman"/>
          <w:i/>
          <w:iCs/>
          <w:sz w:val="18"/>
          <w:szCs w:val="18"/>
          <w:lang w:val="en-IN"/>
        </w:rPr>
        <w:t xml:space="preserve">(2010) </w:t>
      </w:r>
      <w:r w:rsidRPr="009A2741">
        <w:rPr>
          <w:rFonts w:ascii="Times New Roman" w:hAnsi="Times New Roman"/>
          <w:i/>
          <w:iCs/>
          <w:sz w:val="18"/>
          <w:szCs w:val="18"/>
          <w:lang w:val="en-IN"/>
        </w:rPr>
        <w:t>“Wind effects on tall building frames-influence of dynamic parameters” Indian Journal of Science and Te</w:t>
      </w:r>
      <w:r w:rsidR="001B31B4" w:rsidRPr="009A2741">
        <w:rPr>
          <w:rFonts w:ascii="Times New Roman" w:hAnsi="Times New Roman"/>
          <w:i/>
          <w:iCs/>
          <w:sz w:val="18"/>
          <w:szCs w:val="18"/>
          <w:lang w:val="en-IN"/>
        </w:rPr>
        <w:t xml:space="preserve">chnology Vol. 3 No. 5 </w:t>
      </w:r>
    </w:p>
    <w:p w:rsidR="0014021C" w:rsidRPr="009A2741" w:rsidRDefault="0014021C" w:rsidP="009A2741">
      <w:pPr>
        <w:pStyle w:val="ListParagraph"/>
        <w:numPr>
          <w:ilvl w:val="0"/>
          <w:numId w:val="48"/>
        </w:numPr>
        <w:jc w:val="both"/>
        <w:rPr>
          <w:rFonts w:ascii="Times New Roman" w:hAnsi="Times New Roman"/>
          <w:i/>
          <w:iCs/>
          <w:sz w:val="18"/>
          <w:szCs w:val="18"/>
          <w:lang w:val="en-IN"/>
        </w:rPr>
      </w:pPr>
      <w:proofErr w:type="spellStart"/>
      <w:r w:rsidRPr="009A2741">
        <w:rPr>
          <w:rFonts w:ascii="Times New Roman" w:hAnsi="Times New Roman"/>
          <w:i/>
          <w:iCs/>
          <w:sz w:val="18"/>
          <w:szCs w:val="18"/>
          <w:lang w:val="en-IN"/>
        </w:rPr>
        <w:t>Hemil</w:t>
      </w:r>
      <w:proofErr w:type="spellEnd"/>
      <w:r w:rsidRPr="009A2741">
        <w:rPr>
          <w:rFonts w:ascii="Times New Roman" w:hAnsi="Times New Roman"/>
          <w:i/>
          <w:iCs/>
          <w:sz w:val="18"/>
          <w:szCs w:val="18"/>
          <w:lang w:val="en-IN"/>
        </w:rPr>
        <w:t xml:space="preserve"> M. Chauhan, Manish M. </w:t>
      </w:r>
      <w:proofErr w:type="spellStart"/>
      <w:r w:rsidRPr="009A2741">
        <w:rPr>
          <w:rFonts w:ascii="Times New Roman" w:hAnsi="Times New Roman"/>
          <w:i/>
          <w:iCs/>
          <w:sz w:val="18"/>
          <w:szCs w:val="18"/>
          <w:lang w:val="en-IN"/>
        </w:rPr>
        <w:t>Pomal</w:t>
      </w:r>
      <w:proofErr w:type="spellEnd"/>
      <w:r w:rsidRPr="009A2741">
        <w:rPr>
          <w:rFonts w:ascii="Times New Roman" w:hAnsi="Times New Roman"/>
          <w:i/>
          <w:iCs/>
          <w:sz w:val="18"/>
          <w:szCs w:val="18"/>
          <w:lang w:val="en-IN"/>
        </w:rPr>
        <w:t xml:space="preserve"> and </w:t>
      </w:r>
      <w:proofErr w:type="spellStart"/>
      <w:r w:rsidRPr="009A2741">
        <w:rPr>
          <w:rFonts w:ascii="Times New Roman" w:hAnsi="Times New Roman"/>
          <w:i/>
          <w:iCs/>
          <w:sz w:val="18"/>
          <w:szCs w:val="18"/>
          <w:lang w:val="en-IN"/>
        </w:rPr>
        <w:t>Gyayak</w:t>
      </w:r>
      <w:proofErr w:type="spellEnd"/>
      <w:r w:rsidRPr="009A2741">
        <w:rPr>
          <w:rFonts w:ascii="Times New Roman" w:hAnsi="Times New Roman"/>
          <w:i/>
          <w:iCs/>
          <w:sz w:val="18"/>
          <w:szCs w:val="18"/>
          <w:lang w:val="en-IN"/>
        </w:rPr>
        <w:t xml:space="preserve"> N. </w:t>
      </w:r>
      <w:proofErr w:type="spellStart"/>
      <w:r w:rsidRPr="009A2741">
        <w:rPr>
          <w:rFonts w:ascii="Times New Roman" w:hAnsi="Times New Roman"/>
          <w:i/>
          <w:iCs/>
          <w:sz w:val="18"/>
          <w:szCs w:val="18"/>
          <w:lang w:val="en-IN"/>
        </w:rPr>
        <w:t>Bhuta</w:t>
      </w:r>
      <w:proofErr w:type="spellEnd"/>
      <w:r w:rsidR="001B31B4" w:rsidRPr="009A2741">
        <w:rPr>
          <w:rFonts w:ascii="Times New Roman" w:hAnsi="Times New Roman"/>
          <w:i/>
          <w:iCs/>
          <w:sz w:val="18"/>
          <w:szCs w:val="18"/>
          <w:lang w:val="en-IN"/>
        </w:rPr>
        <w:t xml:space="preserve"> (2013)</w:t>
      </w:r>
      <w:r w:rsidRPr="009A2741">
        <w:rPr>
          <w:rFonts w:ascii="Times New Roman" w:hAnsi="Times New Roman"/>
          <w:i/>
          <w:iCs/>
          <w:sz w:val="18"/>
          <w:szCs w:val="18"/>
          <w:lang w:val="en-IN"/>
        </w:rPr>
        <w:t xml:space="preserve"> “A Comparative Study Of Wind Forces On High-Rise Buildings as Per Is 875-Iii (1987) and Proposed Draft Code(2011)” </w:t>
      </w:r>
      <w:r w:rsidR="001B31B4" w:rsidRPr="009A2741">
        <w:rPr>
          <w:rFonts w:ascii="Times New Roman" w:hAnsi="Times New Roman"/>
          <w:i/>
          <w:iCs/>
          <w:sz w:val="18"/>
          <w:szCs w:val="18"/>
          <w:lang w:val="en-IN"/>
        </w:rPr>
        <w:t xml:space="preserve"> Volume : 2  Issue : 5 </w:t>
      </w:r>
    </w:p>
    <w:p w:rsidR="0014021C" w:rsidRPr="009A2741" w:rsidRDefault="0014021C" w:rsidP="009A2741">
      <w:pPr>
        <w:pStyle w:val="ListParagraph"/>
        <w:numPr>
          <w:ilvl w:val="0"/>
          <w:numId w:val="48"/>
        </w:numPr>
        <w:jc w:val="both"/>
        <w:rPr>
          <w:rFonts w:ascii="Times New Roman" w:hAnsi="Times New Roman"/>
          <w:i/>
          <w:iCs/>
          <w:sz w:val="18"/>
          <w:szCs w:val="18"/>
          <w:lang w:val="en-IN"/>
        </w:rPr>
      </w:pPr>
      <w:proofErr w:type="spellStart"/>
      <w:r w:rsidRPr="009A2741">
        <w:rPr>
          <w:rFonts w:ascii="Times New Roman" w:hAnsi="Times New Roman"/>
          <w:i/>
          <w:iCs/>
          <w:sz w:val="18"/>
          <w:szCs w:val="18"/>
          <w:lang w:val="en-IN"/>
        </w:rPr>
        <w:t>Wojtek</w:t>
      </w:r>
      <w:proofErr w:type="spellEnd"/>
      <w:r w:rsidRPr="009A2741">
        <w:rPr>
          <w:rFonts w:ascii="Times New Roman" w:hAnsi="Times New Roman"/>
          <w:i/>
          <w:iCs/>
          <w:sz w:val="18"/>
          <w:szCs w:val="18"/>
          <w:lang w:val="en-IN"/>
        </w:rPr>
        <w:t xml:space="preserve"> </w:t>
      </w:r>
      <w:proofErr w:type="spellStart"/>
      <w:r w:rsidRPr="009A2741">
        <w:rPr>
          <w:rFonts w:ascii="Times New Roman" w:hAnsi="Times New Roman"/>
          <w:i/>
          <w:iCs/>
          <w:sz w:val="18"/>
          <w:szCs w:val="18"/>
          <w:lang w:val="en-IN"/>
        </w:rPr>
        <w:t>Jesien</w:t>
      </w:r>
      <w:proofErr w:type="spellEnd"/>
      <w:r w:rsidRPr="009A2741">
        <w:rPr>
          <w:rFonts w:ascii="Times New Roman" w:hAnsi="Times New Roman"/>
          <w:i/>
          <w:iCs/>
          <w:sz w:val="18"/>
          <w:szCs w:val="18"/>
          <w:lang w:val="en-IN"/>
        </w:rPr>
        <w:t xml:space="preserve"> and Theodore </w:t>
      </w:r>
      <w:proofErr w:type="spellStart"/>
      <w:r w:rsidRPr="009A2741">
        <w:rPr>
          <w:rFonts w:ascii="Times New Roman" w:hAnsi="Times New Roman"/>
          <w:i/>
          <w:iCs/>
          <w:sz w:val="18"/>
          <w:szCs w:val="18"/>
          <w:lang w:val="en-IN"/>
        </w:rPr>
        <w:t>stathpoulos</w:t>
      </w:r>
      <w:proofErr w:type="spellEnd"/>
      <w:r w:rsidR="001B31B4" w:rsidRPr="009A2741">
        <w:rPr>
          <w:rFonts w:ascii="Times New Roman" w:hAnsi="Times New Roman"/>
          <w:i/>
          <w:iCs/>
          <w:sz w:val="18"/>
          <w:szCs w:val="18"/>
          <w:lang w:val="en-IN"/>
        </w:rPr>
        <w:t xml:space="preserve"> (1993)</w:t>
      </w:r>
      <w:r w:rsidRPr="009A2741">
        <w:rPr>
          <w:rFonts w:ascii="Times New Roman" w:hAnsi="Times New Roman"/>
          <w:i/>
          <w:iCs/>
          <w:sz w:val="18"/>
          <w:szCs w:val="18"/>
          <w:lang w:val="en-IN"/>
        </w:rPr>
        <w:t xml:space="preserve"> “dynamic along-wind response of buildings: comparative study” Journal of Structural </w:t>
      </w:r>
      <w:proofErr w:type="spellStart"/>
      <w:r w:rsidRPr="009A2741">
        <w:rPr>
          <w:rFonts w:ascii="Times New Roman" w:hAnsi="Times New Roman"/>
          <w:i/>
          <w:iCs/>
          <w:sz w:val="18"/>
          <w:szCs w:val="18"/>
          <w:lang w:val="en-IN"/>
        </w:rPr>
        <w:t>Engineering,ASCE</w:t>
      </w:r>
      <w:proofErr w:type="spellEnd"/>
      <w:r w:rsidRPr="009A2741">
        <w:rPr>
          <w:rFonts w:ascii="Times New Roman" w:hAnsi="Times New Roman"/>
          <w:i/>
          <w:iCs/>
          <w:sz w:val="18"/>
          <w:szCs w:val="18"/>
          <w:lang w:val="en-IN"/>
        </w:rPr>
        <w:t xml:space="preserve"> Vol. 119,</w:t>
      </w:r>
      <w:r w:rsidR="001B31B4" w:rsidRPr="009A2741">
        <w:rPr>
          <w:rFonts w:ascii="Times New Roman" w:hAnsi="Times New Roman"/>
          <w:i/>
          <w:iCs/>
          <w:sz w:val="18"/>
          <w:szCs w:val="18"/>
          <w:lang w:val="en-IN"/>
        </w:rPr>
        <w:t xml:space="preserve"> No. 5</w:t>
      </w:r>
    </w:p>
    <w:p w:rsidR="0014021C" w:rsidRPr="009A2741" w:rsidRDefault="0014021C" w:rsidP="009A2741">
      <w:pPr>
        <w:pStyle w:val="ListParagraph"/>
        <w:numPr>
          <w:ilvl w:val="0"/>
          <w:numId w:val="48"/>
        </w:numPr>
        <w:jc w:val="both"/>
        <w:rPr>
          <w:rFonts w:ascii="Times New Roman" w:hAnsi="Times New Roman"/>
          <w:i/>
          <w:iCs/>
          <w:sz w:val="18"/>
          <w:szCs w:val="18"/>
          <w:lang w:val="en-IN"/>
        </w:rPr>
      </w:pPr>
      <w:r w:rsidRPr="009A2741">
        <w:rPr>
          <w:rFonts w:ascii="Times New Roman" w:hAnsi="Times New Roman"/>
          <w:i/>
          <w:iCs/>
          <w:sz w:val="18"/>
          <w:szCs w:val="18"/>
          <w:lang w:val="en-IN"/>
        </w:rPr>
        <w:t xml:space="preserve">I </w:t>
      </w:r>
      <w:proofErr w:type="spellStart"/>
      <w:r w:rsidRPr="009A2741">
        <w:rPr>
          <w:rFonts w:ascii="Times New Roman" w:hAnsi="Times New Roman"/>
          <w:i/>
          <w:iCs/>
          <w:sz w:val="18"/>
          <w:szCs w:val="18"/>
          <w:lang w:val="en-IN"/>
        </w:rPr>
        <w:t>Srikanth</w:t>
      </w:r>
      <w:proofErr w:type="spellEnd"/>
      <w:r w:rsidRPr="009A2741">
        <w:rPr>
          <w:rFonts w:ascii="Times New Roman" w:hAnsi="Times New Roman"/>
          <w:i/>
          <w:iCs/>
          <w:sz w:val="18"/>
          <w:szCs w:val="18"/>
          <w:lang w:val="en-IN"/>
        </w:rPr>
        <w:t xml:space="preserve"> and B </w:t>
      </w:r>
      <w:proofErr w:type="spellStart"/>
      <w:r w:rsidRPr="009A2741">
        <w:rPr>
          <w:rFonts w:ascii="Times New Roman" w:hAnsi="Times New Roman"/>
          <w:i/>
          <w:iCs/>
          <w:sz w:val="18"/>
          <w:szCs w:val="18"/>
          <w:lang w:val="en-IN"/>
        </w:rPr>
        <w:t>Vamsi</w:t>
      </w:r>
      <w:proofErr w:type="spellEnd"/>
      <w:r w:rsidRPr="009A2741">
        <w:rPr>
          <w:rFonts w:ascii="Times New Roman" w:hAnsi="Times New Roman"/>
          <w:i/>
          <w:iCs/>
          <w:sz w:val="18"/>
          <w:szCs w:val="18"/>
          <w:lang w:val="en-IN"/>
        </w:rPr>
        <w:t xml:space="preserve"> Krishna, </w:t>
      </w:r>
      <w:r w:rsidR="001B31B4" w:rsidRPr="009A2741">
        <w:rPr>
          <w:rFonts w:ascii="Times New Roman" w:hAnsi="Times New Roman"/>
          <w:i/>
          <w:iCs/>
          <w:sz w:val="18"/>
          <w:szCs w:val="18"/>
          <w:lang w:val="en-IN"/>
        </w:rPr>
        <w:t xml:space="preserve">(2014) </w:t>
      </w:r>
      <w:r w:rsidRPr="009A2741">
        <w:rPr>
          <w:rFonts w:ascii="Times New Roman" w:hAnsi="Times New Roman"/>
          <w:i/>
          <w:iCs/>
          <w:sz w:val="18"/>
          <w:szCs w:val="18"/>
          <w:lang w:val="en-IN"/>
        </w:rPr>
        <w:t>“STUDY ON THE EFFECT OF GUST LOADS ON TALL BUILDINGS” international journal of structural and civil engineering research</w:t>
      </w:r>
      <w:r w:rsidR="001B31B4" w:rsidRPr="009A2741">
        <w:rPr>
          <w:rFonts w:ascii="Times New Roman" w:hAnsi="Times New Roman"/>
          <w:i/>
          <w:iCs/>
          <w:sz w:val="18"/>
          <w:szCs w:val="18"/>
        </w:rPr>
        <w:t xml:space="preserve"> Vol. 3, No. 3</w:t>
      </w:r>
    </w:p>
    <w:p w:rsidR="0014021C" w:rsidRPr="009A2741" w:rsidRDefault="0014021C" w:rsidP="009A2741">
      <w:pPr>
        <w:pStyle w:val="ListParagraph"/>
        <w:numPr>
          <w:ilvl w:val="0"/>
          <w:numId w:val="48"/>
        </w:numPr>
        <w:jc w:val="both"/>
        <w:rPr>
          <w:rFonts w:ascii="Times New Roman" w:hAnsi="Times New Roman"/>
          <w:i/>
          <w:iCs/>
          <w:sz w:val="18"/>
          <w:szCs w:val="18"/>
          <w:lang w:val="en-IN"/>
        </w:rPr>
      </w:pPr>
      <w:r w:rsidRPr="009A2741">
        <w:rPr>
          <w:rFonts w:ascii="Times New Roman" w:hAnsi="Times New Roman"/>
          <w:i/>
          <w:iCs/>
          <w:sz w:val="18"/>
          <w:szCs w:val="18"/>
          <w:lang w:val="en-IN"/>
        </w:rPr>
        <w:t xml:space="preserve"> John Holmes, Yukio Tamura and </w:t>
      </w:r>
      <w:proofErr w:type="spellStart"/>
      <w:r w:rsidRPr="009A2741">
        <w:rPr>
          <w:rFonts w:ascii="Times New Roman" w:hAnsi="Times New Roman"/>
          <w:i/>
          <w:iCs/>
          <w:sz w:val="18"/>
          <w:szCs w:val="18"/>
          <w:lang w:val="en-IN"/>
        </w:rPr>
        <w:t>Prem</w:t>
      </w:r>
      <w:proofErr w:type="spellEnd"/>
      <w:r w:rsidRPr="009A2741">
        <w:rPr>
          <w:rFonts w:ascii="Times New Roman" w:hAnsi="Times New Roman"/>
          <w:i/>
          <w:iCs/>
          <w:sz w:val="18"/>
          <w:szCs w:val="18"/>
          <w:lang w:val="en-IN"/>
        </w:rPr>
        <w:t xml:space="preserve"> Krishna </w:t>
      </w:r>
      <w:r w:rsidR="001B31B4" w:rsidRPr="009A2741">
        <w:rPr>
          <w:rFonts w:ascii="Times New Roman" w:hAnsi="Times New Roman"/>
          <w:i/>
          <w:iCs/>
          <w:sz w:val="18"/>
          <w:szCs w:val="18"/>
          <w:lang w:val="en-IN"/>
        </w:rPr>
        <w:t>(2009)</w:t>
      </w:r>
      <w:r w:rsidRPr="009A2741">
        <w:rPr>
          <w:rFonts w:ascii="Times New Roman" w:hAnsi="Times New Roman"/>
          <w:i/>
          <w:iCs/>
          <w:sz w:val="18"/>
          <w:szCs w:val="18"/>
          <w:lang w:val="en-IN"/>
        </w:rPr>
        <w:t>“Comparison of wind loads calculated by fifteen different codes and standards, for low, medium and high-rise buildings” 11</w:t>
      </w:r>
      <w:r w:rsidRPr="009A2741">
        <w:rPr>
          <w:rFonts w:ascii="Times New Roman" w:hAnsi="Times New Roman"/>
          <w:i/>
          <w:iCs/>
          <w:sz w:val="18"/>
          <w:szCs w:val="18"/>
          <w:vertAlign w:val="superscript"/>
          <w:lang w:val="en-IN"/>
        </w:rPr>
        <w:t>th</w:t>
      </w:r>
      <w:r w:rsidRPr="009A2741">
        <w:rPr>
          <w:rFonts w:ascii="Times New Roman" w:hAnsi="Times New Roman"/>
          <w:i/>
          <w:iCs/>
          <w:sz w:val="18"/>
          <w:szCs w:val="18"/>
          <w:lang w:val="en-IN"/>
        </w:rPr>
        <w:t xml:space="preserve"> Americas conference on w</w:t>
      </w:r>
      <w:r w:rsidR="001B31B4" w:rsidRPr="009A2741">
        <w:rPr>
          <w:rFonts w:ascii="Times New Roman" w:hAnsi="Times New Roman"/>
          <w:i/>
          <w:iCs/>
          <w:sz w:val="18"/>
          <w:szCs w:val="18"/>
          <w:lang w:val="en-IN"/>
        </w:rPr>
        <w:t xml:space="preserve">ind engineering </w:t>
      </w:r>
      <w:proofErr w:type="spellStart"/>
      <w:r w:rsidR="001B31B4" w:rsidRPr="009A2741">
        <w:rPr>
          <w:rFonts w:ascii="Times New Roman" w:hAnsi="Times New Roman"/>
          <w:i/>
          <w:iCs/>
          <w:sz w:val="18"/>
          <w:szCs w:val="18"/>
          <w:lang w:val="en-IN"/>
        </w:rPr>
        <w:t>june</w:t>
      </w:r>
      <w:proofErr w:type="spellEnd"/>
      <w:r w:rsidR="001B31B4" w:rsidRPr="009A2741">
        <w:rPr>
          <w:rFonts w:ascii="Times New Roman" w:hAnsi="Times New Roman"/>
          <w:i/>
          <w:iCs/>
          <w:sz w:val="18"/>
          <w:szCs w:val="18"/>
          <w:lang w:val="en-IN"/>
        </w:rPr>
        <w:t xml:space="preserve"> </w:t>
      </w:r>
      <w:proofErr w:type="spellStart"/>
      <w:r w:rsidR="001B31B4" w:rsidRPr="009A2741">
        <w:rPr>
          <w:rFonts w:ascii="Times New Roman" w:hAnsi="Times New Roman"/>
          <w:i/>
          <w:iCs/>
          <w:sz w:val="18"/>
          <w:szCs w:val="18"/>
          <w:lang w:val="en-IN"/>
        </w:rPr>
        <w:t>pp</w:t>
      </w:r>
      <w:proofErr w:type="spellEnd"/>
      <w:r w:rsidR="001B31B4" w:rsidRPr="009A2741">
        <w:rPr>
          <w:rFonts w:ascii="Times New Roman" w:hAnsi="Times New Roman"/>
          <w:i/>
          <w:iCs/>
          <w:sz w:val="18"/>
          <w:szCs w:val="18"/>
          <w:lang w:val="en-IN"/>
        </w:rPr>
        <w:t xml:space="preserve"> 22-26</w:t>
      </w:r>
    </w:p>
    <w:p w:rsidR="0014021C" w:rsidRPr="009A2741" w:rsidRDefault="0014021C" w:rsidP="009A2741">
      <w:pPr>
        <w:pStyle w:val="ListParagraph"/>
        <w:numPr>
          <w:ilvl w:val="0"/>
          <w:numId w:val="48"/>
        </w:numPr>
        <w:jc w:val="both"/>
        <w:rPr>
          <w:rFonts w:ascii="Times New Roman" w:hAnsi="Times New Roman"/>
          <w:i/>
          <w:iCs/>
          <w:sz w:val="18"/>
          <w:szCs w:val="18"/>
          <w:lang w:val="en-IN"/>
        </w:rPr>
      </w:pPr>
      <w:r w:rsidRPr="009A2741">
        <w:rPr>
          <w:rFonts w:ascii="Times New Roman" w:hAnsi="Times New Roman"/>
          <w:i/>
          <w:iCs/>
          <w:sz w:val="18"/>
          <w:szCs w:val="18"/>
          <w:lang w:val="en-IN"/>
        </w:rPr>
        <w:t> </w:t>
      </w:r>
      <w:proofErr w:type="spellStart"/>
      <w:r w:rsidRPr="009A2741">
        <w:rPr>
          <w:rFonts w:ascii="Times New Roman" w:hAnsi="Times New Roman"/>
          <w:i/>
          <w:iCs/>
          <w:sz w:val="18"/>
          <w:szCs w:val="18"/>
          <w:lang w:val="en-IN"/>
        </w:rPr>
        <w:t>Morteza</w:t>
      </w:r>
      <w:proofErr w:type="spellEnd"/>
      <w:r w:rsidRPr="009A2741">
        <w:rPr>
          <w:rFonts w:ascii="Times New Roman" w:hAnsi="Times New Roman"/>
          <w:i/>
          <w:iCs/>
          <w:sz w:val="18"/>
          <w:szCs w:val="18"/>
          <w:lang w:val="en-IN"/>
        </w:rPr>
        <w:t xml:space="preserve"> A. M. and Eddy </w:t>
      </w:r>
      <w:proofErr w:type="spellStart"/>
      <w:r w:rsidRPr="009A2741">
        <w:rPr>
          <w:rFonts w:ascii="Times New Roman" w:hAnsi="Times New Roman"/>
          <w:i/>
          <w:iCs/>
          <w:sz w:val="18"/>
          <w:szCs w:val="18"/>
          <w:lang w:val="en-IN"/>
        </w:rPr>
        <w:t>Pramono</w:t>
      </w:r>
      <w:proofErr w:type="spellEnd"/>
      <w:r w:rsidR="001B31B4" w:rsidRPr="009A2741">
        <w:rPr>
          <w:rFonts w:ascii="Times New Roman" w:hAnsi="Times New Roman"/>
          <w:i/>
          <w:iCs/>
          <w:sz w:val="18"/>
          <w:szCs w:val="18"/>
          <w:lang w:val="en-IN"/>
        </w:rPr>
        <w:t xml:space="preserve"> (1985)</w:t>
      </w:r>
      <w:r w:rsidRPr="009A2741">
        <w:rPr>
          <w:rFonts w:ascii="Times New Roman" w:hAnsi="Times New Roman"/>
          <w:i/>
          <w:iCs/>
          <w:sz w:val="18"/>
          <w:szCs w:val="18"/>
          <w:lang w:val="en-IN"/>
        </w:rPr>
        <w:t xml:space="preserve"> “DYNAMIC RESPONSE OF TALL BUILDING TO WIND </w:t>
      </w:r>
      <w:proofErr w:type="spellStart"/>
      <w:r w:rsidRPr="009A2741">
        <w:rPr>
          <w:rFonts w:ascii="Times New Roman" w:hAnsi="Times New Roman"/>
          <w:i/>
          <w:iCs/>
          <w:sz w:val="18"/>
          <w:szCs w:val="18"/>
          <w:lang w:val="en-IN"/>
        </w:rPr>
        <w:t>EXCITATION”Journal</w:t>
      </w:r>
      <w:proofErr w:type="spellEnd"/>
      <w:r w:rsidRPr="009A2741">
        <w:rPr>
          <w:rFonts w:ascii="Times New Roman" w:hAnsi="Times New Roman"/>
          <w:i/>
          <w:iCs/>
          <w:sz w:val="18"/>
          <w:szCs w:val="18"/>
          <w:lang w:val="en-IN"/>
        </w:rPr>
        <w:t xml:space="preserve"> of Structural Engineering, ASC</w:t>
      </w:r>
      <w:r w:rsidR="001B31B4" w:rsidRPr="009A2741">
        <w:rPr>
          <w:rFonts w:ascii="Times New Roman" w:hAnsi="Times New Roman"/>
          <w:i/>
          <w:iCs/>
          <w:sz w:val="18"/>
          <w:szCs w:val="18"/>
          <w:lang w:val="en-IN"/>
        </w:rPr>
        <w:t xml:space="preserve">E Vol.  </w:t>
      </w:r>
      <w:proofErr w:type="gramStart"/>
      <w:r w:rsidR="001B31B4" w:rsidRPr="009A2741">
        <w:rPr>
          <w:rFonts w:ascii="Times New Roman" w:hAnsi="Times New Roman"/>
          <w:i/>
          <w:iCs/>
          <w:sz w:val="18"/>
          <w:szCs w:val="18"/>
          <w:lang w:val="en-IN"/>
        </w:rPr>
        <w:t>111 ,</w:t>
      </w:r>
      <w:proofErr w:type="gramEnd"/>
      <w:r w:rsidR="001B31B4" w:rsidRPr="009A2741">
        <w:rPr>
          <w:rFonts w:ascii="Times New Roman" w:hAnsi="Times New Roman"/>
          <w:i/>
          <w:iCs/>
          <w:sz w:val="18"/>
          <w:szCs w:val="18"/>
          <w:lang w:val="en-IN"/>
        </w:rPr>
        <w:t xml:space="preserve"> No. 4</w:t>
      </w:r>
      <w:r w:rsidRPr="009A2741">
        <w:rPr>
          <w:rFonts w:ascii="Times New Roman" w:hAnsi="Times New Roman"/>
          <w:i/>
          <w:iCs/>
          <w:sz w:val="18"/>
          <w:szCs w:val="18"/>
          <w:lang w:val="en-IN"/>
        </w:rPr>
        <w:t>.</w:t>
      </w:r>
    </w:p>
    <w:p w:rsidR="0014021C" w:rsidRPr="009A2741" w:rsidRDefault="0014021C" w:rsidP="009A2741">
      <w:pPr>
        <w:pStyle w:val="ListParagraph"/>
        <w:numPr>
          <w:ilvl w:val="0"/>
          <w:numId w:val="48"/>
        </w:numPr>
        <w:jc w:val="both"/>
        <w:rPr>
          <w:rFonts w:ascii="Times New Roman" w:hAnsi="Times New Roman"/>
          <w:i/>
          <w:iCs/>
          <w:sz w:val="18"/>
          <w:szCs w:val="18"/>
          <w:lang w:val="en-IN"/>
        </w:rPr>
      </w:pPr>
      <w:r w:rsidRPr="009A2741">
        <w:rPr>
          <w:rFonts w:ascii="Times New Roman" w:hAnsi="Times New Roman"/>
          <w:i/>
          <w:iCs/>
          <w:sz w:val="18"/>
          <w:szCs w:val="18"/>
          <w:lang w:val="en-IN"/>
        </w:rPr>
        <w:t xml:space="preserve">M. </w:t>
      </w:r>
      <w:proofErr w:type="spellStart"/>
      <w:r w:rsidRPr="009A2741">
        <w:rPr>
          <w:rFonts w:ascii="Times New Roman" w:hAnsi="Times New Roman"/>
          <w:i/>
          <w:iCs/>
          <w:sz w:val="18"/>
          <w:szCs w:val="18"/>
          <w:lang w:val="en-IN"/>
        </w:rPr>
        <w:t>Saiful</w:t>
      </w:r>
      <w:proofErr w:type="spellEnd"/>
      <w:r w:rsidRPr="009A2741">
        <w:rPr>
          <w:rFonts w:ascii="Times New Roman" w:hAnsi="Times New Roman"/>
          <w:i/>
          <w:iCs/>
          <w:sz w:val="18"/>
          <w:szCs w:val="18"/>
          <w:lang w:val="en-IN"/>
        </w:rPr>
        <w:t xml:space="preserve"> Islam</w:t>
      </w:r>
      <w:proofErr w:type="gramStart"/>
      <w:r w:rsidRPr="009A2741">
        <w:rPr>
          <w:rFonts w:ascii="Times New Roman" w:hAnsi="Times New Roman"/>
          <w:i/>
          <w:iCs/>
          <w:sz w:val="18"/>
          <w:szCs w:val="18"/>
          <w:lang w:val="en-IN"/>
        </w:rPr>
        <w:t>,  Bruce</w:t>
      </w:r>
      <w:proofErr w:type="gramEnd"/>
      <w:r w:rsidRPr="009A2741">
        <w:rPr>
          <w:rFonts w:ascii="Times New Roman" w:hAnsi="Times New Roman"/>
          <w:i/>
          <w:iCs/>
          <w:sz w:val="18"/>
          <w:szCs w:val="18"/>
          <w:lang w:val="en-IN"/>
        </w:rPr>
        <w:t xml:space="preserve"> </w:t>
      </w:r>
      <w:proofErr w:type="spellStart"/>
      <w:r w:rsidRPr="009A2741">
        <w:rPr>
          <w:rFonts w:ascii="Times New Roman" w:hAnsi="Times New Roman"/>
          <w:i/>
          <w:iCs/>
          <w:sz w:val="18"/>
          <w:szCs w:val="18"/>
          <w:lang w:val="en-IN"/>
        </w:rPr>
        <w:t>Ellingwood</w:t>
      </w:r>
      <w:proofErr w:type="spellEnd"/>
      <w:r w:rsidRPr="009A2741">
        <w:rPr>
          <w:rFonts w:ascii="Times New Roman" w:hAnsi="Times New Roman"/>
          <w:i/>
          <w:iCs/>
          <w:sz w:val="18"/>
          <w:szCs w:val="18"/>
          <w:lang w:val="en-IN"/>
        </w:rPr>
        <w:t xml:space="preserve"> and Ross B. </w:t>
      </w:r>
      <w:proofErr w:type="spellStart"/>
      <w:r w:rsidRPr="009A2741">
        <w:rPr>
          <w:rFonts w:ascii="Times New Roman" w:hAnsi="Times New Roman"/>
          <w:i/>
          <w:iCs/>
          <w:sz w:val="18"/>
          <w:szCs w:val="18"/>
          <w:lang w:val="en-IN"/>
        </w:rPr>
        <w:t>Corotis</w:t>
      </w:r>
      <w:proofErr w:type="spellEnd"/>
      <w:r w:rsidRPr="009A2741">
        <w:rPr>
          <w:rFonts w:ascii="Times New Roman" w:hAnsi="Times New Roman"/>
          <w:i/>
          <w:iCs/>
          <w:sz w:val="18"/>
          <w:szCs w:val="18"/>
          <w:lang w:val="en-IN"/>
        </w:rPr>
        <w:t xml:space="preserve">. </w:t>
      </w:r>
      <w:r w:rsidR="001B31B4" w:rsidRPr="009A2741">
        <w:rPr>
          <w:rFonts w:ascii="Times New Roman" w:hAnsi="Times New Roman"/>
          <w:i/>
          <w:iCs/>
          <w:sz w:val="18"/>
          <w:szCs w:val="18"/>
          <w:lang w:val="en-IN"/>
        </w:rPr>
        <w:t xml:space="preserve">(1990) </w:t>
      </w:r>
      <w:r w:rsidRPr="009A2741">
        <w:rPr>
          <w:rFonts w:ascii="Times New Roman" w:hAnsi="Times New Roman"/>
          <w:i/>
          <w:iCs/>
          <w:sz w:val="18"/>
          <w:szCs w:val="18"/>
          <w:lang w:val="en-IN"/>
        </w:rPr>
        <w:t xml:space="preserve">“DYNAMIC RESPONSE OF TALL BUILDINGS TO STOCHASTIC WIND LOAD” Journal of Structural </w:t>
      </w:r>
      <w:proofErr w:type="spellStart"/>
      <w:r w:rsidRPr="009A2741">
        <w:rPr>
          <w:rFonts w:ascii="Times New Roman" w:hAnsi="Times New Roman"/>
          <w:i/>
          <w:iCs/>
          <w:sz w:val="18"/>
          <w:szCs w:val="18"/>
          <w:lang w:val="en-IN"/>
        </w:rPr>
        <w:t>Engineering</w:t>
      </w:r>
      <w:proofErr w:type="gramStart"/>
      <w:r w:rsidRPr="009A2741">
        <w:rPr>
          <w:rFonts w:ascii="Times New Roman" w:hAnsi="Times New Roman"/>
          <w:i/>
          <w:iCs/>
          <w:sz w:val="18"/>
          <w:szCs w:val="18"/>
          <w:lang w:val="en-IN"/>
        </w:rPr>
        <w:t>,AS</w:t>
      </w:r>
      <w:r w:rsidR="001B31B4" w:rsidRPr="009A2741">
        <w:rPr>
          <w:rFonts w:ascii="Times New Roman" w:hAnsi="Times New Roman"/>
          <w:i/>
          <w:iCs/>
          <w:sz w:val="18"/>
          <w:szCs w:val="18"/>
          <w:lang w:val="en-IN"/>
        </w:rPr>
        <w:t>CE</w:t>
      </w:r>
      <w:proofErr w:type="spellEnd"/>
      <w:proofErr w:type="gramEnd"/>
      <w:r w:rsidR="001B31B4" w:rsidRPr="009A2741">
        <w:rPr>
          <w:rFonts w:ascii="Times New Roman" w:hAnsi="Times New Roman"/>
          <w:i/>
          <w:iCs/>
          <w:sz w:val="18"/>
          <w:szCs w:val="18"/>
          <w:lang w:val="en-IN"/>
        </w:rPr>
        <w:t xml:space="preserve"> Vol. 116, No. 11</w:t>
      </w:r>
      <w:r w:rsidRPr="009A2741">
        <w:rPr>
          <w:rFonts w:ascii="Times New Roman" w:hAnsi="Times New Roman"/>
          <w:i/>
          <w:iCs/>
          <w:sz w:val="18"/>
          <w:szCs w:val="18"/>
          <w:lang w:val="en-IN"/>
        </w:rPr>
        <w:t>.</w:t>
      </w:r>
    </w:p>
    <w:p w:rsidR="0014021C" w:rsidRPr="009A2741" w:rsidRDefault="0014021C" w:rsidP="009A2741">
      <w:pPr>
        <w:pStyle w:val="ListParagraph"/>
        <w:numPr>
          <w:ilvl w:val="0"/>
          <w:numId w:val="48"/>
        </w:numPr>
        <w:jc w:val="both"/>
        <w:rPr>
          <w:rFonts w:ascii="Times New Roman" w:hAnsi="Times New Roman"/>
          <w:i/>
          <w:iCs/>
          <w:sz w:val="18"/>
          <w:szCs w:val="18"/>
          <w:lang w:val="en-IN"/>
        </w:rPr>
      </w:pPr>
      <w:r w:rsidRPr="009A2741">
        <w:rPr>
          <w:rFonts w:ascii="Times New Roman" w:hAnsi="Times New Roman"/>
          <w:i/>
          <w:iCs/>
          <w:sz w:val="18"/>
          <w:szCs w:val="18"/>
          <w:lang w:val="en-IN"/>
        </w:rPr>
        <w:t xml:space="preserve">L. </w:t>
      </w:r>
      <w:proofErr w:type="spellStart"/>
      <w:r w:rsidRPr="009A2741">
        <w:rPr>
          <w:rFonts w:ascii="Times New Roman" w:hAnsi="Times New Roman"/>
          <w:i/>
          <w:iCs/>
          <w:sz w:val="18"/>
          <w:szCs w:val="18"/>
          <w:lang w:val="en-IN"/>
        </w:rPr>
        <w:t>Halder</w:t>
      </w:r>
      <w:proofErr w:type="spellEnd"/>
      <w:r w:rsidRPr="009A2741">
        <w:rPr>
          <w:rFonts w:ascii="Times New Roman" w:hAnsi="Times New Roman"/>
          <w:i/>
          <w:iCs/>
          <w:sz w:val="18"/>
          <w:szCs w:val="18"/>
          <w:lang w:val="en-IN"/>
        </w:rPr>
        <w:t xml:space="preserve"> and S. C. Dutta </w:t>
      </w:r>
      <w:r w:rsidR="001B31B4" w:rsidRPr="009A2741">
        <w:rPr>
          <w:rFonts w:ascii="Times New Roman" w:hAnsi="Times New Roman"/>
          <w:i/>
          <w:iCs/>
          <w:sz w:val="18"/>
          <w:szCs w:val="18"/>
          <w:lang w:val="en-IN"/>
        </w:rPr>
        <w:t xml:space="preserve">(2010) </w:t>
      </w:r>
      <w:r w:rsidRPr="009A2741">
        <w:rPr>
          <w:rFonts w:ascii="Times New Roman" w:hAnsi="Times New Roman"/>
          <w:i/>
          <w:iCs/>
          <w:sz w:val="18"/>
          <w:szCs w:val="18"/>
          <w:lang w:val="en-IN"/>
        </w:rPr>
        <w:t xml:space="preserve">“Wind effects on multi storied buildings: a critical review of </w:t>
      </w:r>
      <w:proofErr w:type="spellStart"/>
      <w:r w:rsidRPr="009A2741">
        <w:rPr>
          <w:rFonts w:ascii="Times New Roman" w:hAnsi="Times New Roman"/>
          <w:i/>
          <w:iCs/>
          <w:sz w:val="18"/>
          <w:szCs w:val="18"/>
          <w:lang w:val="en-IN"/>
        </w:rPr>
        <w:t>indian</w:t>
      </w:r>
      <w:proofErr w:type="spellEnd"/>
      <w:r w:rsidRPr="009A2741">
        <w:rPr>
          <w:rFonts w:ascii="Times New Roman" w:hAnsi="Times New Roman"/>
          <w:i/>
          <w:iCs/>
          <w:sz w:val="18"/>
          <w:szCs w:val="18"/>
          <w:lang w:val="en-IN"/>
        </w:rPr>
        <w:t xml:space="preserve"> </w:t>
      </w:r>
      <w:proofErr w:type="spellStart"/>
      <w:r w:rsidRPr="009A2741">
        <w:rPr>
          <w:rFonts w:ascii="Times New Roman" w:hAnsi="Times New Roman"/>
          <w:i/>
          <w:iCs/>
          <w:sz w:val="18"/>
          <w:szCs w:val="18"/>
          <w:lang w:val="en-IN"/>
        </w:rPr>
        <w:t>codal</w:t>
      </w:r>
      <w:proofErr w:type="spellEnd"/>
      <w:r w:rsidRPr="009A2741">
        <w:rPr>
          <w:rFonts w:ascii="Times New Roman" w:hAnsi="Times New Roman"/>
          <w:i/>
          <w:iCs/>
          <w:sz w:val="18"/>
          <w:szCs w:val="18"/>
          <w:lang w:val="en-IN"/>
        </w:rPr>
        <w:t xml:space="preserve"> provisions with special reference to </w:t>
      </w:r>
      <w:proofErr w:type="spellStart"/>
      <w:r w:rsidRPr="009A2741">
        <w:rPr>
          <w:rFonts w:ascii="Times New Roman" w:hAnsi="Times New Roman"/>
          <w:i/>
          <w:iCs/>
          <w:sz w:val="18"/>
          <w:szCs w:val="18"/>
          <w:lang w:val="en-IN"/>
        </w:rPr>
        <w:t>american</w:t>
      </w:r>
      <w:proofErr w:type="spellEnd"/>
      <w:r w:rsidRPr="009A2741">
        <w:rPr>
          <w:rFonts w:ascii="Times New Roman" w:hAnsi="Times New Roman"/>
          <w:i/>
          <w:iCs/>
          <w:sz w:val="18"/>
          <w:szCs w:val="18"/>
          <w:lang w:val="en-IN"/>
        </w:rPr>
        <w:t xml:space="preserve"> standard” </w:t>
      </w:r>
      <w:proofErr w:type="spellStart"/>
      <w:r w:rsidRPr="009A2741">
        <w:rPr>
          <w:rFonts w:ascii="Times New Roman" w:hAnsi="Times New Roman"/>
          <w:i/>
          <w:iCs/>
          <w:sz w:val="18"/>
          <w:szCs w:val="18"/>
          <w:lang w:val="en-IN"/>
        </w:rPr>
        <w:t>asian</w:t>
      </w:r>
      <w:proofErr w:type="spellEnd"/>
      <w:r w:rsidRPr="009A2741">
        <w:rPr>
          <w:rFonts w:ascii="Times New Roman" w:hAnsi="Times New Roman"/>
          <w:i/>
          <w:iCs/>
          <w:sz w:val="18"/>
          <w:szCs w:val="18"/>
          <w:lang w:val="en-IN"/>
        </w:rPr>
        <w:t xml:space="preserve"> journal of civil engineering (building an</w:t>
      </w:r>
      <w:r w:rsidR="001B31B4" w:rsidRPr="009A2741">
        <w:rPr>
          <w:rFonts w:ascii="Times New Roman" w:hAnsi="Times New Roman"/>
          <w:i/>
          <w:iCs/>
          <w:sz w:val="18"/>
          <w:szCs w:val="18"/>
          <w:lang w:val="en-IN"/>
        </w:rPr>
        <w:t xml:space="preserve">d housing) vol. 11, no. 3 </w:t>
      </w:r>
    </w:p>
    <w:p w:rsidR="0014021C" w:rsidRPr="009A2741" w:rsidRDefault="0014021C" w:rsidP="009A2741">
      <w:pPr>
        <w:pStyle w:val="ListParagraph"/>
        <w:numPr>
          <w:ilvl w:val="0"/>
          <w:numId w:val="48"/>
        </w:numPr>
        <w:jc w:val="both"/>
        <w:rPr>
          <w:rFonts w:ascii="Times New Roman" w:hAnsi="Times New Roman"/>
          <w:i/>
          <w:iCs/>
          <w:sz w:val="18"/>
          <w:szCs w:val="18"/>
          <w:lang w:val="en-IN"/>
        </w:rPr>
      </w:pPr>
      <w:proofErr w:type="spellStart"/>
      <w:r w:rsidRPr="009A2741">
        <w:rPr>
          <w:rFonts w:ascii="Times New Roman" w:hAnsi="Times New Roman"/>
          <w:i/>
          <w:iCs/>
          <w:sz w:val="18"/>
          <w:szCs w:val="18"/>
          <w:lang w:val="en-IN"/>
        </w:rPr>
        <w:t>Vikram.M.B</w:t>
      </w:r>
      <w:proofErr w:type="spellEnd"/>
      <w:r w:rsidRPr="009A2741">
        <w:rPr>
          <w:rFonts w:ascii="Times New Roman" w:hAnsi="Times New Roman"/>
          <w:i/>
          <w:iCs/>
          <w:sz w:val="18"/>
          <w:szCs w:val="18"/>
          <w:lang w:val="en-IN"/>
        </w:rPr>
        <w:t xml:space="preserve">, </w:t>
      </w:r>
      <w:proofErr w:type="spellStart"/>
      <w:r w:rsidRPr="009A2741">
        <w:rPr>
          <w:rFonts w:ascii="Times New Roman" w:hAnsi="Times New Roman"/>
          <w:i/>
          <w:iCs/>
          <w:sz w:val="18"/>
          <w:szCs w:val="18"/>
          <w:lang w:val="en-IN"/>
        </w:rPr>
        <w:t>Chandradhara</w:t>
      </w:r>
      <w:proofErr w:type="spellEnd"/>
      <w:r w:rsidRPr="009A2741">
        <w:rPr>
          <w:rFonts w:ascii="Times New Roman" w:hAnsi="Times New Roman"/>
          <w:i/>
          <w:iCs/>
          <w:sz w:val="18"/>
          <w:szCs w:val="18"/>
          <w:lang w:val="en-IN"/>
        </w:rPr>
        <w:t xml:space="preserve"> G. P and </w:t>
      </w:r>
      <w:proofErr w:type="spellStart"/>
      <w:r w:rsidRPr="009A2741">
        <w:rPr>
          <w:rFonts w:ascii="Times New Roman" w:hAnsi="Times New Roman"/>
          <w:i/>
          <w:iCs/>
          <w:sz w:val="18"/>
          <w:szCs w:val="18"/>
          <w:lang w:val="en-IN"/>
        </w:rPr>
        <w:t>Keerthi</w:t>
      </w:r>
      <w:proofErr w:type="spellEnd"/>
      <w:r w:rsidRPr="009A2741">
        <w:rPr>
          <w:rFonts w:ascii="Times New Roman" w:hAnsi="Times New Roman"/>
          <w:i/>
          <w:iCs/>
          <w:sz w:val="18"/>
          <w:szCs w:val="18"/>
          <w:lang w:val="en-IN"/>
        </w:rPr>
        <w:t xml:space="preserve"> </w:t>
      </w:r>
      <w:proofErr w:type="spellStart"/>
      <w:r w:rsidRPr="009A2741">
        <w:rPr>
          <w:rFonts w:ascii="Times New Roman" w:hAnsi="Times New Roman"/>
          <w:i/>
          <w:iCs/>
          <w:sz w:val="18"/>
          <w:szCs w:val="18"/>
          <w:lang w:val="en-IN"/>
        </w:rPr>
        <w:t>Gowda</w:t>
      </w:r>
      <w:proofErr w:type="spellEnd"/>
      <w:r w:rsidRPr="009A2741">
        <w:rPr>
          <w:rFonts w:ascii="Times New Roman" w:hAnsi="Times New Roman"/>
          <w:i/>
          <w:iCs/>
          <w:sz w:val="18"/>
          <w:szCs w:val="18"/>
          <w:lang w:val="en-IN"/>
        </w:rPr>
        <w:t xml:space="preserve"> B,</w:t>
      </w:r>
      <w:r w:rsidR="001B31B4" w:rsidRPr="009A2741">
        <w:rPr>
          <w:rFonts w:ascii="Times New Roman" w:hAnsi="Times New Roman"/>
          <w:i/>
          <w:iCs/>
          <w:sz w:val="18"/>
          <w:szCs w:val="18"/>
          <w:lang w:val="en-IN"/>
        </w:rPr>
        <w:t xml:space="preserve"> (2014)</w:t>
      </w:r>
      <w:r w:rsidRPr="009A2741">
        <w:rPr>
          <w:rFonts w:ascii="Times New Roman" w:hAnsi="Times New Roman"/>
          <w:i/>
          <w:iCs/>
          <w:sz w:val="18"/>
          <w:szCs w:val="18"/>
          <w:lang w:val="en-IN"/>
        </w:rPr>
        <w:t xml:space="preserve"> “A STUDY ON EFFECT OF WIND ON THE STATIC AND DYNAMIC ANALYSIS” International Journal of Emerging Trends in Engineering and Devel</w:t>
      </w:r>
      <w:r w:rsidR="001B31B4" w:rsidRPr="009A2741">
        <w:rPr>
          <w:rFonts w:ascii="Times New Roman" w:hAnsi="Times New Roman"/>
          <w:i/>
          <w:iCs/>
          <w:sz w:val="18"/>
          <w:szCs w:val="18"/>
          <w:lang w:val="en-IN"/>
        </w:rPr>
        <w:t>opment Issue 4, Vol.3</w:t>
      </w:r>
    </w:p>
    <w:p w:rsidR="00AB75F9" w:rsidRPr="009A2741" w:rsidRDefault="00AB75F9" w:rsidP="001B31B4">
      <w:pPr>
        <w:pStyle w:val="ListParagraph"/>
        <w:tabs>
          <w:tab w:val="num" w:pos="284"/>
        </w:tabs>
        <w:ind w:left="284"/>
        <w:jc w:val="both"/>
        <w:rPr>
          <w:rFonts w:ascii="Times New Roman" w:hAnsi="Times New Roman"/>
          <w:i/>
          <w:iCs/>
          <w:sz w:val="18"/>
          <w:szCs w:val="18"/>
        </w:rPr>
      </w:pPr>
    </w:p>
    <w:bookmarkEnd w:id="0"/>
    <w:p w:rsidR="00AB75F9" w:rsidRPr="001D0239" w:rsidRDefault="00AB75F9" w:rsidP="00AB75F9">
      <w:pPr>
        <w:pStyle w:val="ListParagraph"/>
        <w:ind w:left="0"/>
        <w:jc w:val="center"/>
        <w:rPr>
          <w:rFonts w:ascii="Times New Roman" w:hAnsi="Times New Roman"/>
          <w:sz w:val="20"/>
          <w:szCs w:val="20"/>
        </w:rPr>
      </w:pPr>
    </w:p>
    <w:sectPr w:rsidR="00AB75F9" w:rsidRPr="001D0239" w:rsidSect="00AB75F9">
      <w:type w:val="continuous"/>
      <w:pgSz w:w="11909" w:h="16834" w:code="9"/>
      <w:pgMar w:top="1080" w:right="734" w:bottom="2434" w:left="734"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470" w:rsidRDefault="00820470" w:rsidP="006967B0">
      <w:r>
        <w:separator/>
      </w:r>
    </w:p>
  </w:endnote>
  <w:endnote w:type="continuationSeparator" w:id="0">
    <w:p w:rsidR="00820470" w:rsidRDefault="00820470" w:rsidP="00696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01"/>
    <w:family w:val="roman"/>
    <w:notTrueType/>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8871590"/>
      <w:docPartObj>
        <w:docPartGallery w:val="Page Numbers (Bottom of Page)"/>
        <w:docPartUnique/>
      </w:docPartObj>
    </w:sdtPr>
    <w:sdtEndPr>
      <w:rPr>
        <w:noProof/>
      </w:rPr>
    </w:sdtEndPr>
    <w:sdtContent>
      <w:p w:rsidR="009A2741" w:rsidRDefault="009A2741">
        <w:pPr>
          <w:pStyle w:val="Footer"/>
        </w:pPr>
        <w:r>
          <w:fldChar w:fldCharType="begin"/>
        </w:r>
        <w:r>
          <w:instrText xml:space="preserve"> PAGE   \* MERGEFORMAT </w:instrText>
        </w:r>
        <w:r>
          <w:fldChar w:fldCharType="separate"/>
        </w:r>
        <w:r>
          <w:rPr>
            <w:noProof/>
          </w:rPr>
          <w:t>169</w:t>
        </w:r>
        <w:r>
          <w:rPr>
            <w:noProof/>
          </w:rPr>
          <w:fldChar w:fldCharType="end"/>
        </w:r>
      </w:p>
    </w:sdtContent>
  </w:sdt>
  <w:p w:rsidR="009A2741" w:rsidRDefault="009A27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470" w:rsidRDefault="00820470" w:rsidP="006967B0">
      <w:r>
        <w:separator/>
      </w:r>
    </w:p>
  </w:footnote>
  <w:footnote w:type="continuationSeparator" w:id="0">
    <w:p w:rsidR="00820470" w:rsidRDefault="00820470" w:rsidP="006967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7B0" w:rsidRDefault="006967B0" w:rsidP="006967B0">
    <w:pPr>
      <w:pStyle w:val="Header"/>
      <w:tabs>
        <w:tab w:val="right" w:pos="10490"/>
        <w:tab w:val="right" w:pos="10632"/>
      </w:tabs>
      <w:ind w:right="-472"/>
      <w:rPr>
        <w:b/>
        <w:bCs/>
        <w:sz w:val="24"/>
        <w:szCs w:val="24"/>
      </w:rPr>
    </w:pPr>
    <w:r>
      <w:rPr>
        <w:b/>
        <w:bCs/>
        <w:i/>
        <w:sz w:val="24"/>
        <w:szCs w:val="24"/>
      </w:rPr>
      <w:t>Impact Factor Value 4.046</w:t>
    </w:r>
    <w:r>
      <w:rPr>
        <w:b/>
        <w:bCs/>
        <w:sz w:val="24"/>
        <w:szCs w:val="24"/>
      </w:rPr>
      <w:t xml:space="preserve"> </w:t>
    </w:r>
    <w:r>
      <w:rPr>
        <w:b/>
        <w:bCs/>
        <w:sz w:val="24"/>
        <w:szCs w:val="24"/>
      </w:rPr>
      <w:tab/>
    </w:r>
    <w:r>
      <w:rPr>
        <w:b/>
        <w:bCs/>
        <w:sz w:val="24"/>
        <w:szCs w:val="24"/>
      </w:rPr>
      <w:tab/>
      <w:t xml:space="preserve">                                                                   e-ISSN: 2456-3463</w:t>
    </w:r>
  </w:p>
  <w:p w:rsidR="006967B0" w:rsidRDefault="006967B0" w:rsidP="006967B0">
    <w:pPr>
      <w:pStyle w:val="Header"/>
      <w:rPr>
        <w:b/>
        <w:bCs/>
        <w:i/>
        <w:sz w:val="24"/>
        <w:szCs w:val="24"/>
      </w:rPr>
    </w:pPr>
    <w:r>
      <w:rPr>
        <w:b/>
        <w:bCs/>
        <w:i/>
        <w:sz w:val="24"/>
        <w:szCs w:val="24"/>
      </w:rPr>
      <w:t>National Conference on "Recent Advances in Engineering and Technology" SAMMANTRANA 19</w:t>
    </w:r>
  </w:p>
  <w:p w:rsidR="006967B0" w:rsidRDefault="006967B0" w:rsidP="006967B0">
    <w:pPr>
      <w:pStyle w:val="Header"/>
      <w:rPr>
        <w:b/>
        <w:bCs/>
        <w:i/>
        <w:sz w:val="24"/>
        <w:szCs w:val="24"/>
      </w:rPr>
    </w:pPr>
    <w:r>
      <w:rPr>
        <w:b/>
        <w:bCs/>
        <w:i/>
        <w:sz w:val="24"/>
        <w:szCs w:val="24"/>
      </w:rPr>
      <w:t>Organized by Government College of Engineering, Nagpur</w:t>
    </w:r>
  </w:p>
  <w:p w:rsidR="006967B0" w:rsidRDefault="006967B0" w:rsidP="006967B0">
    <w:pPr>
      <w:pStyle w:val="Header"/>
      <w:rPr>
        <w:rFonts w:ascii="Calibri" w:hAnsi="Calibri"/>
        <w:b/>
        <w:bCs/>
        <w:sz w:val="24"/>
        <w:szCs w:val="24"/>
      </w:rPr>
    </w:pPr>
    <w:r>
      <w:rPr>
        <w:b/>
        <w:bCs/>
        <w:i/>
        <w:sz w:val="24"/>
        <w:szCs w:val="24"/>
      </w:rPr>
      <w:t xml:space="preserve">International Journal of Innovations in Engineering and Science, </w:t>
    </w:r>
    <w:proofErr w:type="spellStart"/>
    <w:r>
      <w:rPr>
        <w:b/>
        <w:bCs/>
        <w:i/>
        <w:sz w:val="24"/>
        <w:szCs w:val="24"/>
      </w:rPr>
      <w:t>Vol</w:t>
    </w:r>
    <w:proofErr w:type="spellEnd"/>
    <w:r>
      <w:rPr>
        <w:b/>
        <w:bCs/>
        <w:i/>
        <w:sz w:val="24"/>
        <w:szCs w:val="24"/>
      </w:rPr>
      <w:t xml:space="preserve"> 4 No.8, 2019</w:t>
    </w:r>
  </w:p>
  <w:p w:rsidR="006967B0" w:rsidRDefault="006967B0" w:rsidP="006967B0">
    <w:pPr>
      <w:pStyle w:val="Header"/>
      <w:rPr>
        <w:sz w:val="22"/>
        <w:szCs w:val="22"/>
      </w:rPr>
    </w:pPr>
    <w:r>
      <w:rPr>
        <w:b/>
        <w:bCs/>
        <w:i/>
        <w:sz w:val="24"/>
        <w:szCs w:val="24"/>
      </w:rPr>
      <w:t>www.ijies.net</w:t>
    </w:r>
  </w:p>
  <w:p w:rsidR="006967B0" w:rsidRDefault="006967B0">
    <w:pPr>
      <w:pStyle w:val="Header"/>
    </w:pPr>
  </w:p>
  <w:p w:rsidR="006967B0" w:rsidRDefault="006967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34BC5"/>
    <w:multiLevelType w:val="hybridMultilevel"/>
    <w:tmpl w:val="6B7603B6"/>
    <w:lvl w:ilvl="0" w:tplc="4009000F">
      <w:start w:val="1"/>
      <w:numFmt w:val="decimal"/>
      <w:lvlText w:val="%1."/>
      <w:lvlJc w:val="left"/>
      <w:pPr>
        <w:ind w:left="788" w:hanging="360"/>
      </w:pPr>
    </w:lvl>
    <w:lvl w:ilvl="1" w:tplc="40090019" w:tentative="1">
      <w:start w:val="1"/>
      <w:numFmt w:val="lowerLetter"/>
      <w:lvlText w:val="%2."/>
      <w:lvlJc w:val="left"/>
      <w:pPr>
        <w:ind w:left="1508" w:hanging="360"/>
      </w:pPr>
    </w:lvl>
    <w:lvl w:ilvl="2" w:tplc="4009001B" w:tentative="1">
      <w:start w:val="1"/>
      <w:numFmt w:val="lowerRoman"/>
      <w:lvlText w:val="%3."/>
      <w:lvlJc w:val="right"/>
      <w:pPr>
        <w:ind w:left="2228" w:hanging="180"/>
      </w:pPr>
    </w:lvl>
    <w:lvl w:ilvl="3" w:tplc="4009000F" w:tentative="1">
      <w:start w:val="1"/>
      <w:numFmt w:val="decimal"/>
      <w:lvlText w:val="%4."/>
      <w:lvlJc w:val="left"/>
      <w:pPr>
        <w:ind w:left="2948" w:hanging="360"/>
      </w:pPr>
    </w:lvl>
    <w:lvl w:ilvl="4" w:tplc="40090019" w:tentative="1">
      <w:start w:val="1"/>
      <w:numFmt w:val="lowerLetter"/>
      <w:lvlText w:val="%5."/>
      <w:lvlJc w:val="left"/>
      <w:pPr>
        <w:ind w:left="3668" w:hanging="360"/>
      </w:pPr>
    </w:lvl>
    <w:lvl w:ilvl="5" w:tplc="4009001B" w:tentative="1">
      <w:start w:val="1"/>
      <w:numFmt w:val="lowerRoman"/>
      <w:lvlText w:val="%6."/>
      <w:lvlJc w:val="right"/>
      <w:pPr>
        <w:ind w:left="4388" w:hanging="180"/>
      </w:pPr>
    </w:lvl>
    <w:lvl w:ilvl="6" w:tplc="4009000F" w:tentative="1">
      <w:start w:val="1"/>
      <w:numFmt w:val="decimal"/>
      <w:lvlText w:val="%7."/>
      <w:lvlJc w:val="left"/>
      <w:pPr>
        <w:ind w:left="5108" w:hanging="360"/>
      </w:pPr>
    </w:lvl>
    <w:lvl w:ilvl="7" w:tplc="40090019" w:tentative="1">
      <w:start w:val="1"/>
      <w:numFmt w:val="lowerLetter"/>
      <w:lvlText w:val="%8."/>
      <w:lvlJc w:val="left"/>
      <w:pPr>
        <w:ind w:left="5828" w:hanging="360"/>
      </w:pPr>
    </w:lvl>
    <w:lvl w:ilvl="8" w:tplc="4009001B" w:tentative="1">
      <w:start w:val="1"/>
      <w:numFmt w:val="lowerRoman"/>
      <w:lvlText w:val="%9."/>
      <w:lvlJc w:val="right"/>
      <w:pPr>
        <w:ind w:left="6548" w:hanging="180"/>
      </w:pPr>
    </w:lvl>
  </w:abstractNum>
  <w:abstractNum w:abstractNumId="1">
    <w:nsid w:val="17497AE7"/>
    <w:multiLevelType w:val="hybridMultilevel"/>
    <w:tmpl w:val="BFF4742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8D60A70"/>
    <w:multiLevelType w:val="hybridMultilevel"/>
    <w:tmpl w:val="51CEE0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C065A97"/>
    <w:multiLevelType w:val="multilevel"/>
    <w:tmpl w:val="15BC2DC4"/>
    <w:lvl w:ilvl="0">
      <w:start w:val="1"/>
      <w:numFmt w:val="decimal"/>
      <w:lvlText w:val="%1"/>
      <w:lvlJc w:val="left"/>
      <w:pPr>
        <w:ind w:left="360" w:hanging="360"/>
      </w:pPr>
      <w:rPr>
        <w:rFonts w:hint="default"/>
        <w:color w:val="C00000"/>
      </w:rPr>
    </w:lvl>
    <w:lvl w:ilvl="1">
      <w:start w:val="23"/>
      <w:numFmt w:val="decimal"/>
      <w:lvlText w:val="%1.%2"/>
      <w:lvlJc w:val="left"/>
      <w:pPr>
        <w:ind w:left="360" w:hanging="360"/>
      </w:pPr>
      <w:rPr>
        <w:rFonts w:hint="default"/>
        <w:color w:val="C00000"/>
      </w:rPr>
    </w:lvl>
    <w:lvl w:ilvl="2">
      <w:start w:val="1"/>
      <w:numFmt w:val="decimal"/>
      <w:lvlText w:val="%1.%2.%3"/>
      <w:lvlJc w:val="left"/>
      <w:pPr>
        <w:ind w:left="720" w:hanging="720"/>
      </w:pPr>
      <w:rPr>
        <w:rFonts w:hint="default"/>
        <w:color w:val="C00000"/>
      </w:rPr>
    </w:lvl>
    <w:lvl w:ilvl="3">
      <w:start w:val="1"/>
      <w:numFmt w:val="decimal"/>
      <w:lvlText w:val="%1.%2.%3.%4"/>
      <w:lvlJc w:val="left"/>
      <w:pPr>
        <w:ind w:left="720" w:hanging="720"/>
      </w:pPr>
      <w:rPr>
        <w:rFonts w:hint="default"/>
        <w:color w:val="C00000"/>
      </w:rPr>
    </w:lvl>
    <w:lvl w:ilvl="4">
      <w:start w:val="1"/>
      <w:numFmt w:val="decimal"/>
      <w:lvlText w:val="%1.%2.%3.%4.%5"/>
      <w:lvlJc w:val="left"/>
      <w:pPr>
        <w:ind w:left="720" w:hanging="720"/>
      </w:pPr>
      <w:rPr>
        <w:rFonts w:hint="default"/>
        <w:color w:val="C00000"/>
      </w:rPr>
    </w:lvl>
    <w:lvl w:ilvl="5">
      <w:start w:val="1"/>
      <w:numFmt w:val="decimal"/>
      <w:lvlText w:val="%1.%2.%3.%4.%5.%6"/>
      <w:lvlJc w:val="left"/>
      <w:pPr>
        <w:ind w:left="1080" w:hanging="1080"/>
      </w:pPr>
      <w:rPr>
        <w:rFonts w:hint="default"/>
        <w:color w:val="C00000"/>
      </w:rPr>
    </w:lvl>
    <w:lvl w:ilvl="6">
      <w:start w:val="1"/>
      <w:numFmt w:val="decimal"/>
      <w:lvlText w:val="%1.%2.%3.%4.%5.%6.%7"/>
      <w:lvlJc w:val="left"/>
      <w:pPr>
        <w:ind w:left="1080" w:hanging="1080"/>
      </w:pPr>
      <w:rPr>
        <w:rFonts w:hint="default"/>
        <w:color w:val="C00000"/>
      </w:rPr>
    </w:lvl>
    <w:lvl w:ilvl="7">
      <w:start w:val="1"/>
      <w:numFmt w:val="decimal"/>
      <w:lvlText w:val="%1.%2.%3.%4.%5.%6.%7.%8"/>
      <w:lvlJc w:val="left"/>
      <w:pPr>
        <w:ind w:left="1440" w:hanging="1440"/>
      </w:pPr>
      <w:rPr>
        <w:rFonts w:hint="default"/>
        <w:color w:val="C00000"/>
      </w:rPr>
    </w:lvl>
    <w:lvl w:ilvl="8">
      <w:start w:val="1"/>
      <w:numFmt w:val="decimal"/>
      <w:lvlText w:val="%1.%2.%3.%4.%5.%6.%7.%8.%9"/>
      <w:lvlJc w:val="left"/>
      <w:pPr>
        <w:ind w:left="1440" w:hanging="1440"/>
      </w:pPr>
      <w:rPr>
        <w:rFonts w:hint="default"/>
        <w:color w:val="C00000"/>
      </w:rPr>
    </w:lvl>
  </w:abstractNum>
  <w:abstractNum w:abstractNumId="4">
    <w:nsid w:val="1DEF0E73"/>
    <w:multiLevelType w:val="hybridMultilevel"/>
    <w:tmpl w:val="B9A21F4A"/>
    <w:lvl w:ilvl="0" w:tplc="72908E54">
      <w:start w:val="1"/>
      <w:numFmt w:val="upperLetter"/>
      <w:lvlText w:val="%1)"/>
      <w:lvlJc w:val="left"/>
      <w:pPr>
        <w:ind w:left="1140" w:hanging="360"/>
      </w:pPr>
      <w:rPr>
        <w:rFonts w:hint="default"/>
      </w:rPr>
    </w:lvl>
    <w:lvl w:ilvl="1" w:tplc="40090019" w:tentative="1">
      <w:start w:val="1"/>
      <w:numFmt w:val="lowerLetter"/>
      <w:lvlText w:val="%2."/>
      <w:lvlJc w:val="left"/>
      <w:pPr>
        <w:ind w:left="1860" w:hanging="360"/>
      </w:pPr>
    </w:lvl>
    <w:lvl w:ilvl="2" w:tplc="4009001B" w:tentative="1">
      <w:start w:val="1"/>
      <w:numFmt w:val="lowerRoman"/>
      <w:lvlText w:val="%3."/>
      <w:lvlJc w:val="right"/>
      <w:pPr>
        <w:ind w:left="2580" w:hanging="180"/>
      </w:pPr>
    </w:lvl>
    <w:lvl w:ilvl="3" w:tplc="4009000F" w:tentative="1">
      <w:start w:val="1"/>
      <w:numFmt w:val="decimal"/>
      <w:lvlText w:val="%4."/>
      <w:lvlJc w:val="left"/>
      <w:pPr>
        <w:ind w:left="3300" w:hanging="360"/>
      </w:pPr>
    </w:lvl>
    <w:lvl w:ilvl="4" w:tplc="40090019" w:tentative="1">
      <w:start w:val="1"/>
      <w:numFmt w:val="lowerLetter"/>
      <w:lvlText w:val="%5."/>
      <w:lvlJc w:val="left"/>
      <w:pPr>
        <w:ind w:left="4020" w:hanging="360"/>
      </w:pPr>
    </w:lvl>
    <w:lvl w:ilvl="5" w:tplc="4009001B" w:tentative="1">
      <w:start w:val="1"/>
      <w:numFmt w:val="lowerRoman"/>
      <w:lvlText w:val="%6."/>
      <w:lvlJc w:val="right"/>
      <w:pPr>
        <w:ind w:left="4740" w:hanging="180"/>
      </w:pPr>
    </w:lvl>
    <w:lvl w:ilvl="6" w:tplc="4009000F" w:tentative="1">
      <w:start w:val="1"/>
      <w:numFmt w:val="decimal"/>
      <w:lvlText w:val="%7."/>
      <w:lvlJc w:val="left"/>
      <w:pPr>
        <w:ind w:left="5460" w:hanging="360"/>
      </w:pPr>
    </w:lvl>
    <w:lvl w:ilvl="7" w:tplc="40090019" w:tentative="1">
      <w:start w:val="1"/>
      <w:numFmt w:val="lowerLetter"/>
      <w:lvlText w:val="%8."/>
      <w:lvlJc w:val="left"/>
      <w:pPr>
        <w:ind w:left="6180" w:hanging="360"/>
      </w:pPr>
    </w:lvl>
    <w:lvl w:ilvl="8" w:tplc="4009001B" w:tentative="1">
      <w:start w:val="1"/>
      <w:numFmt w:val="lowerRoman"/>
      <w:lvlText w:val="%9."/>
      <w:lvlJc w:val="right"/>
      <w:pPr>
        <w:ind w:left="6900" w:hanging="180"/>
      </w:pPr>
    </w:lvl>
  </w:abstractNum>
  <w:abstractNum w:abstractNumId="5">
    <w:nsid w:val="1F2202C6"/>
    <w:multiLevelType w:val="hybridMultilevel"/>
    <w:tmpl w:val="5E52E726"/>
    <w:lvl w:ilvl="0" w:tplc="11AA1D0A">
      <w:start w:val="1"/>
      <w:numFmt w:val="upperLetter"/>
      <w:lvlText w:val="%1)"/>
      <w:lvlJc w:val="left"/>
      <w:pPr>
        <w:ind w:left="780" w:hanging="4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24743041"/>
    <w:multiLevelType w:val="hybridMultilevel"/>
    <w:tmpl w:val="6B7603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5B4154B"/>
    <w:multiLevelType w:val="hybridMultilevel"/>
    <w:tmpl w:val="DF9CE070"/>
    <w:lvl w:ilvl="0" w:tplc="7C1EEA72">
      <w:start w:val="1"/>
      <w:numFmt w:val="upperLetter"/>
      <w:lvlText w:val="%1)"/>
      <w:lvlJc w:val="left"/>
      <w:pPr>
        <w:ind w:left="1200" w:hanging="420"/>
      </w:pPr>
      <w:rPr>
        <w:rFonts w:hint="default"/>
      </w:rPr>
    </w:lvl>
    <w:lvl w:ilvl="1" w:tplc="40090019" w:tentative="1">
      <w:start w:val="1"/>
      <w:numFmt w:val="lowerLetter"/>
      <w:lvlText w:val="%2."/>
      <w:lvlJc w:val="left"/>
      <w:pPr>
        <w:ind w:left="1860" w:hanging="360"/>
      </w:pPr>
    </w:lvl>
    <w:lvl w:ilvl="2" w:tplc="4009001B" w:tentative="1">
      <w:start w:val="1"/>
      <w:numFmt w:val="lowerRoman"/>
      <w:lvlText w:val="%3."/>
      <w:lvlJc w:val="right"/>
      <w:pPr>
        <w:ind w:left="2580" w:hanging="180"/>
      </w:pPr>
    </w:lvl>
    <w:lvl w:ilvl="3" w:tplc="4009000F" w:tentative="1">
      <w:start w:val="1"/>
      <w:numFmt w:val="decimal"/>
      <w:lvlText w:val="%4."/>
      <w:lvlJc w:val="left"/>
      <w:pPr>
        <w:ind w:left="3300" w:hanging="360"/>
      </w:pPr>
    </w:lvl>
    <w:lvl w:ilvl="4" w:tplc="40090019" w:tentative="1">
      <w:start w:val="1"/>
      <w:numFmt w:val="lowerLetter"/>
      <w:lvlText w:val="%5."/>
      <w:lvlJc w:val="left"/>
      <w:pPr>
        <w:ind w:left="4020" w:hanging="360"/>
      </w:pPr>
    </w:lvl>
    <w:lvl w:ilvl="5" w:tplc="4009001B" w:tentative="1">
      <w:start w:val="1"/>
      <w:numFmt w:val="lowerRoman"/>
      <w:lvlText w:val="%6."/>
      <w:lvlJc w:val="right"/>
      <w:pPr>
        <w:ind w:left="4740" w:hanging="180"/>
      </w:pPr>
    </w:lvl>
    <w:lvl w:ilvl="6" w:tplc="4009000F" w:tentative="1">
      <w:start w:val="1"/>
      <w:numFmt w:val="decimal"/>
      <w:lvlText w:val="%7."/>
      <w:lvlJc w:val="left"/>
      <w:pPr>
        <w:ind w:left="5460" w:hanging="360"/>
      </w:pPr>
    </w:lvl>
    <w:lvl w:ilvl="7" w:tplc="40090019" w:tentative="1">
      <w:start w:val="1"/>
      <w:numFmt w:val="lowerLetter"/>
      <w:lvlText w:val="%8."/>
      <w:lvlJc w:val="left"/>
      <w:pPr>
        <w:ind w:left="6180" w:hanging="360"/>
      </w:pPr>
    </w:lvl>
    <w:lvl w:ilvl="8" w:tplc="4009001B" w:tentative="1">
      <w:start w:val="1"/>
      <w:numFmt w:val="lowerRoman"/>
      <w:lvlText w:val="%9."/>
      <w:lvlJc w:val="right"/>
      <w:pPr>
        <w:ind w:left="6900" w:hanging="180"/>
      </w:pPr>
    </w:lvl>
  </w:abstractNum>
  <w:abstractNum w:abstractNumId="9">
    <w:nsid w:val="267503A5"/>
    <w:multiLevelType w:val="hybridMultilevel"/>
    <w:tmpl w:val="144AA7C2"/>
    <w:lvl w:ilvl="0" w:tplc="4009000F">
      <w:start w:val="1"/>
      <w:numFmt w:val="decimal"/>
      <w:lvlText w:val="%1."/>
      <w:lvlJc w:val="left"/>
      <w:pPr>
        <w:tabs>
          <w:tab w:val="num" w:pos="360"/>
        </w:tabs>
        <w:ind w:left="360" w:hanging="360"/>
      </w:pPr>
      <w:rPr>
        <w:rFonts w:hint="default"/>
      </w:rPr>
    </w:lvl>
    <w:lvl w:ilvl="1" w:tplc="CFBE65E2" w:tentative="1">
      <w:start w:val="1"/>
      <w:numFmt w:val="bullet"/>
      <w:lvlText w:val=""/>
      <w:lvlJc w:val="left"/>
      <w:pPr>
        <w:tabs>
          <w:tab w:val="num" w:pos="1364"/>
        </w:tabs>
        <w:ind w:left="1364" w:hanging="360"/>
      </w:pPr>
      <w:rPr>
        <w:rFonts w:ascii="Wingdings" w:hAnsi="Wingdings" w:hint="default"/>
      </w:rPr>
    </w:lvl>
    <w:lvl w:ilvl="2" w:tplc="19DC59D6" w:tentative="1">
      <w:start w:val="1"/>
      <w:numFmt w:val="bullet"/>
      <w:lvlText w:val=""/>
      <w:lvlJc w:val="left"/>
      <w:pPr>
        <w:tabs>
          <w:tab w:val="num" w:pos="2084"/>
        </w:tabs>
        <w:ind w:left="2084" w:hanging="360"/>
      </w:pPr>
      <w:rPr>
        <w:rFonts w:ascii="Wingdings" w:hAnsi="Wingdings" w:hint="default"/>
      </w:rPr>
    </w:lvl>
    <w:lvl w:ilvl="3" w:tplc="039845CE" w:tentative="1">
      <w:start w:val="1"/>
      <w:numFmt w:val="bullet"/>
      <w:lvlText w:val=""/>
      <w:lvlJc w:val="left"/>
      <w:pPr>
        <w:tabs>
          <w:tab w:val="num" w:pos="2804"/>
        </w:tabs>
        <w:ind w:left="2804" w:hanging="360"/>
      </w:pPr>
      <w:rPr>
        <w:rFonts w:ascii="Wingdings" w:hAnsi="Wingdings" w:hint="default"/>
      </w:rPr>
    </w:lvl>
    <w:lvl w:ilvl="4" w:tplc="791CC00A" w:tentative="1">
      <w:start w:val="1"/>
      <w:numFmt w:val="bullet"/>
      <w:lvlText w:val=""/>
      <w:lvlJc w:val="left"/>
      <w:pPr>
        <w:tabs>
          <w:tab w:val="num" w:pos="3524"/>
        </w:tabs>
        <w:ind w:left="3524" w:hanging="360"/>
      </w:pPr>
      <w:rPr>
        <w:rFonts w:ascii="Wingdings" w:hAnsi="Wingdings" w:hint="default"/>
      </w:rPr>
    </w:lvl>
    <w:lvl w:ilvl="5" w:tplc="CEB44EA6" w:tentative="1">
      <w:start w:val="1"/>
      <w:numFmt w:val="bullet"/>
      <w:lvlText w:val=""/>
      <w:lvlJc w:val="left"/>
      <w:pPr>
        <w:tabs>
          <w:tab w:val="num" w:pos="4244"/>
        </w:tabs>
        <w:ind w:left="4244" w:hanging="360"/>
      </w:pPr>
      <w:rPr>
        <w:rFonts w:ascii="Wingdings" w:hAnsi="Wingdings" w:hint="default"/>
      </w:rPr>
    </w:lvl>
    <w:lvl w:ilvl="6" w:tplc="AC4435BE" w:tentative="1">
      <w:start w:val="1"/>
      <w:numFmt w:val="bullet"/>
      <w:lvlText w:val=""/>
      <w:lvlJc w:val="left"/>
      <w:pPr>
        <w:tabs>
          <w:tab w:val="num" w:pos="4964"/>
        </w:tabs>
        <w:ind w:left="4964" w:hanging="360"/>
      </w:pPr>
      <w:rPr>
        <w:rFonts w:ascii="Wingdings" w:hAnsi="Wingdings" w:hint="default"/>
      </w:rPr>
    </w:lvl>
    <w:lvl w:ilvl="7" w:tplc="26B204B0" w:tentative="1">
      <w:start w:val="1"/>
      <w:numFmt w:val="bullet"/>
      <w:lvlText w:val=""/>
      <w:lvlJc w:val="left"/>
      <w:pPr>
        <w:tabs>
          <w:tab w:val="num" w:pos="5684"/>
        </w:tabs>
        <w:ind w:left="5684" w:hanging="360"/>
      </w:pPr>
      <w:rPr>
        <w:rFonts w:ascii="Wingdings" w:hAnsi="Wingdings" w:hint="default"/>
      </w:rPr>
    </w:lvl>
    <w:lvl w:ilvl="8" w:tplc="3BBAA95E" w:tentative="1">
      <w:start w:val="1"/>
      <w:numFmt w:val="bullet"/>
      <w:lvlText w:val=""/>
      <w:lvlJc w:val="left"/>
      <w:pPr>
        <w:tabs>
          <w:tab w:val="num" w:pos="6404"/>
        </w:tabs>
        <w:ind w:left="6404" w:hanging="360"/>
      </w:pPr>
      <w:rPr>
        <w:rFonts w:ascii="Wingdings" w:hAnsi="Wingdings" w:hint="default"/>
      </w:rPr>
    </w:lvl>
  </w:abstractNum>
  <w:abstractNum w:abstractNumId="1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D084A01"/>
    <w:multiLevelType w:val="hybridMultilevel"/>
    <w:tmpl w:val="3B9AFEF2"/>
    <w:lvl w:ilvl="0" w:tplc="AEF09BD2">
      <w:start w:val="1"/>
      <w:numFmt w:val="upperLetter"/>
      <w:lvlText w:val="%1)"/>
      <w:lvlJc w:val="left"/>
      <w:pPr>
        <w:ind w:left="576" w:hanging="360"/>
      </w:pPr>
      <w:rPr>
        <w:rFonts w:hint="default"/>
      </w:rPr>
    </w:lvl>
    <w:lvl w:ilvl="1" w:tplc="40090019" w:tentative="1">
      <w:start w:val="1"/>
      <w:numFmt w:val="lowerLetter"/>
      <w:lvlText w:val="%2."/>
      <w:lvlJc w:val="left"/>
      <w:pPr>
        <w:ind w:left="1296" w:hanging="360"/>
      </w:pPr>
    </w:lvl>
    <w:lvl w:ilvl="2" w:tplc="4009001B" w:tentative="1">
      <w:start w:val="1"/>
      <w:numFmt w:val="lowerRoman"/>
      <w:lvlText w:val="%3."/>
      <w:lvlJc w:val="right"/>
      <w:pPr>
        <w:ind w:left="2016" w:hanging="180"/>
      </w:pPr>
    </w:lvl>
    <w:lvl w:ilvl="3" w:tplc="4009000F">
      <w:start w:val="1"/>
      <w:numFmt w:val="decimal"/>
      <w:lvlText w:val="%4."/>
      <w:lvlJc w:val="left"/>
      <w:pPr>
        <w:ind w:left="2736" w:hanging="360"/>
      </w:pPr>
    </w:lvl>
    <w:lvl w:ilvl="4" w:tplc="40090019" w:tentative="1">
      <w:start w:val="1"/>
      <w:numFmt w:val="lowerLetter"/>
      <w:lvlText w:val="%5."/>
      <w:lvlJc w:val="left"/>
      <w:pPr>
        <w:ind w:left="3456" w:hanging="360"/>
      </w:pPr>
    </w:lvl>
    <w:lvl w:ilvl="5" w:tplc="4009001B" w:tentative="1">
      <w:start w:val="1"/>
      <w:numFmt w:val="lowerRoman"/>
      <w:lvlText w:val="%6."/>
      <w:lvlJc w:val="right"/>
      <w:pPr>
        <w:ind w:left="4176" w:hanging="180"/>
      </w:pPr>
    </w:lvl>
    <w:lvl w:ilvl="6" w:tplc="4009000F" w:tentative="1">
      <w:start w:val="1"/>
      <w:numFmt w:val="decimal"/>
      <w:lvlText w:val="%7."/>
      <w:lvlJc w:val="left"/>
      <w:pPr>
        <w:ind w:left="4896" w:hanging="360"/>
      </w:pPr>
    </w:lvl>
    <w:lvl w:ilvl="7" w:tplc="40090019" w:tentative="1">
      <w:start w:val="1"/>
      <w:numFmt w:val="lowerLetter"/>
      <w:lvlText w:val="%8."/>
      <w:lvlJc w:val="left"/>
      <w:pPr>
        <w:ind w:left="5616" w:hanging="360"/>
      </w:pPr>
    </w:lvl>
    <w:lvl w:ilvl="8" w:tplc="4009001B" w:tentative="1">
      <w:start w:val="1"/>
      <w:numFmt w:val="lowerRoman"/>
      <w:lvlText w:val="%9."/>
      <w:lvlJc w:val="right"/>
      <w:pPr>
        <w:ind w:left="6336" w:hanging="180"/>
      </w:pPr>
    </w:lvl>
  </w:abstractNum>
  <w:abstractNum w:abstractNumId="12">
    <w:nsid w:val="30BB258F"/>
    <w:multiLevelType w:val="hybridMultilevel"/>
    <w:tmpl w:val="14CC36FE"/>
    <w:lvl w:ilvl="0" w:tplc="0409000F">
      <w:start w:val="1"/>
      <w:numFmt w:val="decimal"/>
      <w:lvlText w:val="%1."/>
      <w:lvlJc w:val="left"/>
      <w:pPr>
        <w:tabs>
          <w:tab w:val="num" w:pos="360"/>
        </w:tabs>
        <w:ind w:left="360" w:hanging="360"/>
      </w:pPr>
      <w:rPr>
        <w:rFonts w:hint="default"/>
      </w:rPr>
    </w:lvl>
    <w:lvl w:ilvl="1" w:tplc="CFBE65E2" w:tentative="1">
      <w:start w:val="1"/>
      <w:numFmt w:val="bullet"/>
      <w:lvlText w:val=""/>
      <w:lvlJc w:val="left"/>
      <w:pPr>
        <w:tabs>
          <w:tab w:val="num" w:pos="1364"/>
        </w:tabs>
        <w:ind w:left="1364" w:hanging="360"/>
      </w:pPr>
      <w:rPr>
        <w:rFonts w:ascii="Wingdings" w:hAnsi="Wingdings" w:hint="default"/>
      </w:rPr>
    </w:lvl>
    <w:lvl w:ilvl="2" w:tplc="19DC59D6" w:tentative="1">
      <w:start w:val="1"/>
      <w:numFmt w:val="bullet"/>
      <w:lvlText w:val=""/>
      <w:lvlJc w:val="left"/>
      <w:pPr>
        <w:tabs>
          <w:tab w:val="num" w:pos="2084"/>
        </w:tabs>
        <w:ind w:left="2084" w:hanging="360"/>
      </w:pPr>
      <w:rPr>
        <w:rFonts w:ascii="Wingdings" w:hAnsi="Wingdings" w:hint="default"/>
      </w:rPr>
    </w:lvl>
    <w:lvl w:ilvl="3" w:tplc="039845CE" w:tentative="1">
      <w:start w:val="1"/>
      <w:numFmt w:val="bullet"/>
      <w:lvlText w:val=""/>
      <w:lvlJc w:val="left"/>
      <w:pPr>
        <w:tabs>
          <w:tab w:val="num" w:pos="2804"/>
        </w:tabs>
        <w:ind w:left="2804" w:hanging="360"/>
      </w:pPr>
      <w:rPr>
        <w:rFonts w:ascii="Wingdings" w:hAnsi="Wingdings" w:hint="default"/>
      </w:rPr>
    </w:lvl>
    <w:lvl w:ilvl="4" w:tplc="791CC00A" w:tentative="1">
      <w:start w:val="1"/>
      <w:numFmt w:val="bullet"/>
      <w:lvlText w:val=""/>
      <w:lvlJc w:val="left"/>
      <w:pPr>
        <w:tabs>
          <w:tab w:val="num" w:pos="3524"/>
        </w:tabs>
        <w:ind w:left="3524" w:hanging="360"/>
      </w:pPr>
      <w:rPr>
        <w:rFonts w:ascii="Wingdings" w:hAnsi="Wingdings" w:hint="default"/>
      </w:rPr>
    </w:lvl>
    <w:lvl w:ilvl="5" w:tplc="CEB44EA6" w:tentative="1">
      <w:start w:val="1"/>
      <w:numFmt w:val="bullet"/>
      <w:lvlText w:val=""/>
      <w:lvlJc w:val="left"/>
      <w:pPr>
        <w:tabs>
          <w:tab w:val="num" w:pos="4244"/>
        </w:tabs>
        <w:ind w:left="4244" w:hanging="360"/>
      </w:pPr>
      <w:rPr>
        <w:rFonts w:ascii="Wingdings" w:hAnsi="Wingdings" w:hint="default"/>
      </w:rPr>
    </w:lvl>
    <w:lvl w:ilvl="6" w:tplc="AC4435BE" w:tentative="1">
      <w:start w:val="1"/>
      <w:numFmt w:val="bullet"/>
      <w:lvlText w:val=""/>
      <w:lvlJc w:val="left"/>
      <w:pPr>
        <w:tabs>
          <w:tab w:val="num" w:pos="4964"/>
        </w:tabs>
        <w:ind w:left="4964" w:hanging="360"/>
      </w:pPr>
      <w:rPr>
        <w:rFonts w:ascii="Wingdings" w:hAnsi="Wingdings" w:hint="default"/>
      </w:rPr>
    </w:lvl>
    <w:lvl w:ilvl="7" w:tplc="26B204B0" w:tentative="1">
      <w:start w:val="1"/>
      <w:numFmt w:val="bullet"/>
      <w:lvlText w:val=""/>
      <w:lvlJc w:val="left"/>
      <w:pPr>
        <w:tabs>
          <w:tab w:val="num" w:pos="5684"/>
        </w:tabs>
        <w:ind w:left="5684" w:hanging="360"/>
      </w:pPr>
      <w:rPr>
        <w:rFonts w:ascii="Wingdings" w:hAnsi="Wingdings" w:hint="default"/>
      </w:rPr>
    </w:lvl>
    <w:lvl w:ilvl="8" w:tplc="3BBAA95E" w:tentative="1">
      <w:start w:val="1"/>
      <w:numFmt w:val="bullet"/>
      <w:lvlText w:val=""/>
      <w:lvlJc w:val="left"/>
      <w:pPr>
        <w:tabs>
          <w:tab w:val="num" w:pos="6404"/>
        </w:tabs>
        <w:ind w:left="6404" w:hanging="360"/>
      </w:pPr>
      <w:rPr>
        <w:rFonts w:ascii="Wingdings" w:hAnsi="Wingdings" w:hint="default"/>
      </w:rPr>
    </w:lvl>
  </w:abstractNum>
  <w:abstractNum w:abstractNumId="13">
    <w:nsid w:val="33CB2B45"/>
    <w:multiLevelType w:val="hybridMultilevel"/>
    <w:tmpl w:val="6B7603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47E0A8E"/>
    <w:multiLevelType w:val="hybridMultilevel"/>
    <w:tmpl w:val="BFF4742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4945292"/>
    <w:multiLevelType w:val="hybridMultilevel"/>
    <w:tmpl w:val="C442BCF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7237734"/>
    <w:multiLevelType w:val="hybridMultilevel"/>
    <w:tmpl w:val="0BF868D0"/>
    <w:lvl w:ilvl="0" w:tplc="40090019">
      <w:start w:val="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9">
    <w:nsid w:val="3DDA235D"/>
    <w:multiLevelType w:val="hybridMultilevel"/>
    <w:tmpl w:val="BFF4742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189603E"/>
    <w:multiLevelType w:val="multilevel"/>
    <w:tmpl w:val="3E00D3F6"/>
    <w:lvl w:ilvl="0">
      <w:start w:val="1"/>
      <w:numFmt w:val="upperRoman"/>
      <w:pStyle w:val="Heading1"/>
      <w:lvlText w:val="%1."/>
      <w:lvlJc w:val="center"/>
      <w:pPr>
        <w:tabs>
          <w:tab w:val="num" w:pos="1212"/>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val="0"/>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1">
    <w:nsid w:val="42DE7926"/>
    <w:multiLevelType w:val="hybridMultilevel"/>
    <w:tmpl w:val="CC542B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4F1B7F"/>
    <w:multiLevelType w:val="hybridMultilevel"/>
    <w:tmpl w:val="F83A67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D537B2"/>
    <w:multiLevelType w:val="hybridMultilevel"/>
    <w:tmpl w:val="BCE66D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5">
    <w:nsid w:val="5647333B"/>
    <w:multiLevelType w:val="hybridMultilevel"/>
    <w:tmpl w:val="6B7603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8AF786B"/>
    <w:multiLevelType w:val="hybridMultilevel"/>
    <w:tmpl w:val="949A4D9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09614FF"/>
    <w:multiLevelType w:val="hybridMultilevel"/>
    <w:tmpl w:val="5DB099DA"/>
    <w:lvl w:ilvl="0" w:tplc="E9BEC520">
      <w:start w:val="1"/>
      <w:numFmt w:val="bullet"/>
      <w:lvlText w:val=""/>
      <w:lvlJc w:val="left"/>
      <w:pPr>
        <w:tabs>
          <w:tab w:val="num" w:pos="720"/>
        </w:tabs>
        <w:ind w:left="720" w:hanging="360"/>
      </w:pPr>
      <w:rPr>
        <w:rFonts w:ascii="Wingdings" w:hAnsi="Wingdings" w:hint="default"/>
      </w:rPr>
    </w:lvl>
    <w:lvl w:ilvl="1" w:tplc="FF1EE81C" w:tentative="1">
      <w:start w:val="1"/>
      <w:numFmt w:val="bullet"/>
      <w:lvlText w:val=""/>
      <w:lvlJc w:val="left"/>
      <w:pPr>
        <w:tabs>
          <w:tab w:val="num" w:pos="1440"/>
        </w:tabs>
        <w:ind w:left="1440" w:hanging="360"/>
      </w:pPr>
      <w:rPr>
        <w:rFonts w:ascii="Wingdings" w:hAnsi="Wingdings" w:hint="default"/>
      </w:rPr>
    </w:lvl>
    <w:lvl w:ilvl="2" w:tplc="F63ADB28" w:tentative="1">
      <w:start w:val="1"/>
      <w:numFmt w:val="bullet"/>
      <w:lvlText w:val=""/>
      <w:lvlJc w:val="left"/>
      <w:pPr>
        <w:tabs>
          <w:tab w:val="num" w:pos="2160"/>
        </w:tabs>
        <w:ind w:left="2160" w:hanging="360"/>
      </w:pPr>
      <w:rPr>
        <w:rFonts w:ascii="Wingdings" w:hAnsi="Wingdings" w:hint="default"/>
      </w:rPr>
    </w:lvl>
    <w:lvl w:ilvl="3" w:tplc="1DEEB06C" w:tentative="1">
      <w:start w:val="1"/>
      <w:numFmt w:val="bullet"/>
      <w:lvlText w:val=""/>
      <w:lvlJc w:val="left"/>
      <w:pPr>
        <w:tabs>
          <w:tab w:val="num" w:pos="2880"/>
        </w:tabs>
        <w:ind w:left="2880" w:hanging="360"/>
      </w:pPr>
      <w:rPr>
        <w:rFonts w:ascii="Wingdings" w:hAnsi="Wingdings" w:hint="default"/>
      </w:rPr>
    </w:lvl>
    <w:lvl w:ilvl="4" w:tplc="C5BC57A6" w:tentative="1">
      <w:start w:val="1"/>
      <w:numFmt w:val="bullet"/>
      <w:lvlText w:val=""/>
      <w:lvlJc w:val="left"/>
      <w:pPr>
        <w:tabs>
          <w:tab w:val="num" w:pos="3600"/>
        </w:tabs>
        <w:ind w:left="3600" w:hanging="360"/>
      </w:pPr>
      <w:rPr>
        <w:rFonts w:ascii="Wingdings" w:hAnsi="Wingdings" w:hint="default"/>
      </w:rPr>
    </w:lvl>
    <w:lvl w:ilvl="5" w:tplc="04E062DA" w:tentative="1">
      <w:start w:val="1"/>
      <w:numFmt w:val="bullet"/>
      <w:lvlText w:val=""/>
      <w:lvlJc w:val="left"/>
      <w:pPr>
        <w:tabs>
          <w:tab w:val="num" w:pos="4320"/>
        </w:tabs>
        <w:ind w:left="4320" w:hanging="360"/>
      </w:pPr>
      <w:rPr>
        <w:rFonts w:ascii="Wingdings" w:hAnsi="Wingdings" w:hint="default"/>
      </w:rPr>
    </w:lvl>
    <w:lvl w:ilvl="6" w:tplc="A6E06B18" w:tentative="1">
      <w:start w:val="1"/>
      <w:numFmt w:val="bullet"/>
      <w:lvlText w:val=""/>
      <w:lvlJc w:val="left"/>
      <w:pPr>
        <w:tabs>
          <w:tab w:val="num" w:pos="5040"/>
        </w:tabs>
        <w:ind w:left="5040" w:hanging="360"/>
      </w:pPr>
      <w:rPr>
        <w:rFonts w:ascii="Wingdings" w:hAnsi="Wingdings" w:hint="default"/>
      </w:rPr>
    </w:lvl>
    <w:lvl w:ilvl="7" w:tplc="118815FC" w:tentative="1">
      <w:start w:val="1"/>
      <w:numFmt w:val="bullet"/>
      <w:lvlText w:val=""/>
      <w:lvlJc w:val="left"/>
      <w:pPr>
        <w:tabs>
          <w:tab w:val="num" w:pos="5760"/>
        </w:tabs>
        <w:ind w:left="5760" w:hanging="360"/>
      </w:pPr>
      <w:rPr>
        <w:rFonts w:ascii="Wingdings" w:hAnsi="Wingdings" w:hint="default"/>
      </w:rPr>
    </w:lvl>
    <w:lvl w:ilvl="8" w:tplc="DFD21354" w:tentative="1">
      <w:start w:val="1"/>
      <w:numFmt w:val="bullet"/>
      <w:lvlText w:val=""/>
      <w:lvlJc w:val="left"/>
      <w:pPr>
        <w:tabs>
          <w:tab w:val="num" w:pos="6480"/>
        </w:tabs>
        <w:ind w:left="6480" w:hanging="360"/>
      </w:pPr>
      <w:rPr>
        <w:rFonts w:ascii="Wingdings" w:hAnsi="Wingdings" w:hint="default"/>
      </w:rPr>
    </w:lvl>
  </w:abstractNum>
  <w:abstractNum w:abstractNumId="28">
    <w:nsid w:val="62215500"/>
    <w:multiLevelType w:val="hybridMultilevel"/>
    <w:tmpl w:val="74B0E9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3EE7045"/>
    <w:multiLevelType w:val="hybridMultilevel"/>
    <w:tmpl w:val="6B7603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6AAB7DF2"/>
    <w:multiLevelType w:val="hybridMultilevel"/>
    <w:tmpl w:val="6B7603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2">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3">
    <w:nsid w:val="79515920"/>
    <w:multiLevelType w:val="hybridMultilevel"/>
    <w:tmpl w:val="D5722788"/>
    <w:lvl w:ilvl="0" w:tplc="F8D0D916">
      <w:start w:val="1"/>
      <w:numFmt w:val="bullet"/>
      <w:lvlText w:val=""/>
      <w:lvlJc w:val="left"/>
      <w:pPr>
        <w:tabs>
          <w:tab w:val="num" w:pos="644"/>
        </w:tabs>
        <w:ind w:left="644" w:hanging="360"/>
      </w:pPr>
      <w:rPr>
        <w:rFonts w:ascii="Wingdings" w:hAnsi="Wingdings" w:hint="default"/>
      </w:rPr>
    </w:lvl>
    <w:lvl w:ilvl="1" w:tplc="CFBE65E2" w:tentative="1">
      <w:start w:val="1"/>
      <w:numFmt w:val="bullet"/>
      <w:lvlText w:val=""/>
      <w:lvlJc w:val="left"/>
      <w:pPr>
        <w:tabs>
          <w:tab w:val="num" w:pos="1364"/>
        </w:tabs>
        <w:ind w:left="1364" w:hanging="360"/>
      </w:pPr>
      <w:rPr>
        <w:rFonts w:ascii="Wingdings" w:hAnsi="Wingdings" w:hint="default"/>
      </w:rPr>
    </w:lvl>
    <w:lvl w:ilvl="2" w:tplc="19DC59D6" w:tentative="1">
      <w:start w:val="1"/>
      <w:numFmt w:val="bullet"/>
      <w:lvlText w:val=""/>
      <w:lvlJc w:val="left"/>
      <w:pPr>
        <w:tabs>
          <w:tab w:val="num" w:pos="2084"/>
        </w:tabs>
        <w:ind w:left="2084" w:hanging="360"/>
      </w:pPr>
      <w:rPr>
        <w:rFonts w:ascii="Wingdings" w:hAnsi="Wingdings" w:hint="default"/>
      </w:rPr>
    </w:lvl>
    <w:lvl w:ilvl="3" w:tplc="039845CE" w:tentative="1">
      <w:start w:val="1"/>
      <w:numFmt w:val="bullet"/>
      <w:lvlText w:val=""/>
      <w:lvlJc w:val="left"/>
      <w:pPr>
        <w:tabs>
          <w:tab w:val="num" w:pos="2804"/>
        </w:tabs>
        <w:ind w:left="2804" w:hanging="360"/>
      </w:pPr>
      <w:rPr>
        <w:rFonts w:ascii="Wingdings" w:hAnsi="Wingdings" w:hint="default"/>
      </w:rPr>
    </w:lvl>
    <w:lvl w:ilvl="4" w:tplc="791CC00A" w:tentative="1">
      <w:start w:val="1"/>
      <w:numFmt w:val="bullet"/>
      <w:lvlText w:val=""/>
      <w:lvlJc w:val="left"/>
      <w:pPr>
        <w:tabs>
          <w:tab w:val="num" w:pos="3524"/>
        </w:tabs>
        <w:ind w:left="3524" w:hanging="360"/>
      </w:pPr>
      <w:rPr>
        <w:rFonts w:ascii="Wingdings" w:hAnsi="Wingdings" w:hint="default"/>
      </w:rPr>
    </w:lvl>
    <w:lvl w:ilvl="5" w:tplc="CEB44EA6" w:tentative="1">
      <w:start w:val="1"/>
      <w:numFmt w:val="bullet"/>
      <w:lvlText w:val=""/>
      <w:lvlJc w:val="left"/>
      <w:pPr>
        <w:tabs>
          <w:tab w:val="num" w:pos="4244"/>
        </w:tabs>
        <w:ind w:left="4244" w:hanging="360"/>
      </w:pPr>
      <w:rPr>
        <w:rFonts w:ascii="Wingdings" w:hAnsi="Wingdings" w:hint="default"/>
      </w:rPr>
    </w:lvl>
    <w:lvl w:ilvl="6" w:tplc="AC4435BE" w:tentative="1">
      <w:start w:val="1"/>
      <w:numFmt w:val="bullet"/>
      <w:lvlText w:val=""/>
      <w:lvlJc w:val="left"/>
      <w:pPr>
        <w:tabs>
          <w:tab w:val="num" w:pos="4964"/>
        </w:tabs>
        <w:ind w:left="4964" w:hanging="360"/>
      </w:pPr>
      <w:rPr>
        <w:rFonts w:ascii="Wingdings" w:hAnsi="Wingdings" w:hint="default"/>
      </w:rPr>
    </w:lvl>
    <w:lvl w:ilvl="7" w:tplc="26B204B0" w:tentative="1">
      <w:start w:val="1"/>
      <w:numFmt w:val="bullet"/>
      <w:lvlText w:val=""/>
      <w:lvlJc w:val="left"/>
      <w:pPr>
        <w:tabs>
          <w:tab w:val="num" w:pos="5684"/>
        </w:tabs>
        <w:ind w:left="5684" w:hanging="360"/>
      </w:pPr>
      <w:rPr>
        <w:rFonts w:ascii="Wingdings" w:hAnsi="Wingdings" w:hint="default"/>
      </w:rPr>
    </w:lvl>
    <w:lvl w:ilvl="8" w:tplc="3BBAA95E" w:tentative="1">
      <w:start w:val="1"/>
      <w:numFmt w:val="bullet"/>
      <w:lvlText w:val=""/>
      <w:lvlJc w:val="left"/>
      <w:pPr>
        <w:tabs>
          <w:tab w:val="num" w:pos="6404"/>
        </w:tabs>
        <w:ind w:left="6404" w:hanging="360"/>
      </w:pPr>
      <w:rPr>
        <w:rFonts w:ascii="Wingdings" w:hAnsi="Wingdings" w:hint="default"/>
      </w:rPr>
    </w:lvl>
  </w:abstractNum>
  <w:abstractNum w:abstractNumId="34">
    <w:nsid w:val="79895E1C"/>
    <w:multiLevelType w:val="hybridMultilevel"/>
    <w:tmpl w:val="66728D38"/>
    <w:lvl w:ilvl="0" w:tplc="0C684064">
      <w:start w:val="1"/>
      <w:numFmt w:val="bullet"/>
      <w:lvlText w:val=""/>
      <w:lvlJc w:val="left"/>
      <w:pPr>
        <w:tabs>
          <w:tab w:val="num" w:pos="720"/>
        </w:tabs>
        <w:ind w:left="720" w:hanging="360"/>
      </w:pPr>
      <w:rPr>
        <w:rFonts w:ascii="Wingdings" w:hAnsi="Wingdings" w:hint="default"/>
      </w:rPr>
    </w:lvl>
    <w:lvl w:ilvl="1" w:tplc="9EE43D18" w:tentative="1">
      <w:start w:val="1"/>
      <w:numFmt w:val="bullet"/>
      <w:lvlText w:val=""/>
      <w:lvlJc w:val="left"/>
      <w:pPr>
        <w:tabs>
          <w:tab w:val="num" w:pos="1440"/>
        </w:tabs>
        <w:ind w:left="1440" w:hanging="360"/>
      </w:pPr>
      <w:rPr>
        <w:rFonts w:ascii="Wingdings" w:hAnsi="Wingdings" w:hint="default"/>
      </w:rPr>
    </w:lvl>
    <w:lvl w:ilvl="2" w:tplc="365E1C3E" w:tentative="1">
      <w:start w:val="1"/>
      <w:numFmt w:val="bullet"/>
      <w:lvlText w:val=""/>
      <w:lvlJc w:val="left"/>
      <w:pPr>
        <w:tabs>
          <w:tab w:val="num" w:pos="2160"/>
        </w:tabs>
        <w:ind w:left="2160" w:hanging="360"/>
      </w:pPr>
      <w:rPr>
        <w:rFonts w:ascii="Wingdings" w:hAnsi="Wingdings" w:hint="default"/>
      </w:rPr>
    </w:lvl>
    <w:lvl w:ilvl="3" w:tplc="CCD22046" w:tentative="1">
      <w:start w:val="1"/>
      <w:numFmt w:val="bullet"/>
      <w:lvlText w:val=""/>
      <w:lvlJc w:val="left"/>
      <w:pPr>
        <w:tabs>
          <w:tab w:val="num" w:pos="2880"/>
        </w:tabs>
        <w:ind w:left="2880" w:hanging="360"/>
      </w:pPr>
      <w:rPr>
        <w:rFonts w:ascii="Wingdings" w:hAnsi="Wingdings" w:hint="default"/>
      </w:rPr>
    </w:lvl>
    <w:lvl w:ilvl="4" w:tplc="950EB506" w:tentative="1">
      <w:start w:val="1"/>
      <w:numFmt w:val="bullet"/>
      <w:lvlText w:val=""/>
      <w:lvlJc w:val="left"/>
      <w:pPr>
        <w:tabs>
          <w:tab w:val="num" w:pos="3600"/>
        </w:tabs>
        <w:ind w:left="3600" w:hanging="360"/>
      </w:pPr>
      <w:rPr>
        <w:rFonts w:ascii="Wingdings" w:hAnsi="Wingdings" w:hint="default"/>
      </w:rPr>
    </w:lvl>
    <w:lvl w:ilvl="5" w:tplc="21AE7C5A" w:tentative="1">
      <w:start w:val="1"/>
      <w:numFmt w:val="bullet"/>
      <w:lvlText w:val=""/>
      <w:lvlJc w:val="left"/>
      <w:pPr>
        <w:tabs>
          <w:tab w:val="num" w:pos="4320"/>
        </w:tabs>
        <w:ind w:left="4320" w:hanging="360"/>
      </w:pPr>
      <w:rPr>
        <w:rFonts w:ascii="Wingdings" w:hAnsi="Wingdings" w:hint="default"/>
      </w:rPr>
    </w:lvl>
    <w:lvl w:ilvl="6" w:tplc="FCCA84CE" w:tentative="1">
      <w:start w:val="1"/>
      <w:numFmt w:val="bullet"/>
      <w:lvlText w:val=""/>
      <w:lvlJc w:val="left"/>
      <w:pPr>
        <w:tabs>
          <w:tab w:val="num" w:pos="5040"/>
        </w:tabs>
        <w:ind w:left="5040" w:hanging="360"/>
      </w:pPr>
      <w:rPr>
        <w:rFonts w:ascii="Wingdings" w:hAnsi="Wingdings" w:hint="default"/>
      </w:rPr>
    </w:lvl>
    <w:lvl w:ilvl="7" w:tplc="6A6E6262" w:tentative="1">
      <w:start w:val="1"/>
      <w:numFmt w:val="bullet"/>
      <w:lvlText w:val=""/>
      <w:lvlJc w:val="left"/>
      <w:pPr>
        <w:tabs>
          <w:tab w:val="num" w:pos="5760"/>
        </w:tabs>
        <w:ind w:left="5760" w:hanging="360"/>
      </w:pPr>
      <w:rPr>
        <w:rFonts w:ascii="Wingdings" w:hAnsi="Wingdings" w:hint="default"/>
      </w:rPr>
    </w:lvl>
    <w:lvl w:ilvl="8" w:tplc="C2D87264" w:tentative="1">
      <w:start w:val="1"/>
      <w:numFmt w:val="bullet"/>
      <w:lvlText w:val=""/>
      <w:lvlJc w:val="left"/>
      <w:pPr>
        <w:tabs>
          <w:tab w:val="num" w:pos="6480"/>
        </w:tabs>
        <w:ind w:left="6480" w:hanging="360"/>
      </w:pPr>
      <w:rPr>
        <w:rFonts w:ascii="Wingdings" w:hAnsi="Wingdings" w:hint="default"/>
      </w:rPr>
    </w:lvl>
  </w:abstractNum>
  <w:abstractNum w:abstractNumId="35">
    <w:nsid w:val="7AD20A48"/>
    <w:multiLevelType w:val="hybridMultilevel"/>
    <w:tmpl w:val="3D2629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6">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17"/>
  </w:num>
  <w:num w:numId="2">
    <w:abstractNumId w:val="31"/>
  </w:num>
  <w:num w:numId="3">
    <w:abstractNumId w:val="10"/>
  </w:num>
  <w:num w:numId="4">
    <w:abstractNumId w:val="20"/>
  </w:num>
  <w:num w:numId="5">
    <w:abstractNumId w:val="20"/>
  </w:num>
  <w:num w:numId="6">
    <w:abstractNumId w:val="20"/>
  </w:num>
  <w:num w:numId="7">
    <w:abstractNumId w:val="20"/>
  </w:num>
  <w:num w:numId="8">
    <w:abstractNumId w:val="24"/>
  </w:num>
  <w:num w:numId="9">
    <w:abstractNumId w:val="32"/>
  </w:num>
  <w:num w:numId="10">
    <w:abstractNumId w:val="18"/>
  </w:num>
  <w:num w:numId="11">
    <w:abstractNumId w:val="6"/>
  </w:num>
  <w:num w:numId="12">
    <w:abstractNumId w:val="36"/>
  </w:num>
  <w:num w:numId="13">
    <w:abstractNumId w:val="5"/>
  </w:num>
  <w:num w:numId="14">
    <w:abstractNumId w:val="8"/>
  </w:num>
  <w:num w:numId="15">
    <w:abstractNumId w:val="21"/>
  </w:num>
  <w:num w:numId="16">
    <w:abstractNumId w:val="22"/>
  </w:num>
  <w:num w:numId="17">
    <w:abstractNumId w:val="16"/>
  </w:num>
  <w:num w:numId="18">
    <w:abstractNumId w:val="15"/>
  </w:num>
  <w:num w:numId="19">
    <w:abstractNumId w:val="28"/>
  </w:num>
  <w:num w:numId="20">
    <w:abstractNumId w:val="26"/>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20"/>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20"/>
  </w:num>
  <w:num w:numId="28">
    <w:abstractNumId w:val="20"/>
  </w:num>
  <w:num w:numId="29">
    <w:abstractNumId w:val="13"/>
  </w:num>
  <w:num w:numId="30">
    <w:abstractNumId w:val="14"/>
  </w:num>
  <w:num w:numId="31">
    <w:abstractNumId w:val="25"/>
  </w:num>
  <w:num w:numId="32">
    <w:abstractNumId w:val="7"/>
  </w:num>
  <w:num w:numId="33">
    <w:abstractNumId w:val="35"/>
  </w:num>
  <w:num w:numId="34">
    <w:abstractNumId w:val="0"/>
  </w:num>
  <w:num w:numId="35">
    <w:abstractNumId w:val="1"/>
  </w:num>
  <w:num w:numId="36">
    <w:abstractNumId w:val="29"/>
  </w:num>
  <w:num w:numId="37">
    <w:abstractNumId w:val="30"/>
  </w:num>
  <w:num w:numId="38">
    <w:abstractNumId w:val="19"/>
  </w:num>
  <w:num w:numId="39">
    <w:abstractNumId w:val="4"/>
  </w:num>
  <w:num w:numId="40">
    <w:abstractNumId w:val="23"/>
  </w:num>
  <w:num w:numId="41">
    <w:abstractNumId w:val="2"/>
  </w:num>
  <w:num w:numId="42">
    <w:abstractNumId w:val="33"/>
  </w:num>
  <w:num w:numId="43">
    <w:abstractNumId w:val="9"/>
  </w:num>
  <w:num w:numId="44">
    <w:abstractNumId w:val="34"/>
  </w:num>
  <w:num w:numId="45">
    <w:abstractNumId w:val="27"/>
  </w:num>
  <w:num w:numId="46">
    <w:abstractNumId w:val="11"/>
  </w:num>
  <w:num w:numId="47">
    <w:abstractNumId w:val="3"/>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embedSystemFonts/>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3A59A6"/>
    <w:rsid w:val="0004390D"/>
    <w:rsid w:val="00060015"/>
    <w:rsid w:val="000B4641"/>
    <w:rsid w:val="00105812"/>
    <w:rsid w:val="0010711E"/>
    <w:rsid w:val="00127EDD"/>
    <w:rsid w:val="0014021C"/>
    <w:rsid w:val="00185983"/>
    <w:rsid w:val="001B31B4"/>
    <w:rsid w:val="001D0239"/>
    <w:rsid w:val="001F1527"/>
    <w:rsid w:val="00231B1F"/>
    <w:rsid w:val="00276735"/>
    <w:rsid w:val="002864A3"/>
    <w:rsid w:val="002B3B81"/>
    <w:rsid w:val="00305075"/>
    <w:rsid w:val="00353E4D"/>
    <w:rsid w:val="00357E6A"/>
    <w:rsid w:val="003811D0"/>
    <w:rsid w:val="0038453A"/>
    <w:rsid w:val="003A47B5"/>
    <w:rsid w:val="003A59A6"/>
    <w:rsid w:val="004059FE"/>
    <w:rsid w:val="004445B3"/>
    <w:rsid w:val="0049590F"/>
    <w:rsid w:val="004C236B"/>
    <w:rsid w:val="004E1B84"/>
    <w:rsid w:val="004F381A"/>
    <w:rsid w:val="00521467"/>
    <w:rsid w:val="005537DA"/>
    <w:rsid w:val="005B520E"/>
    <w:rsid w:val="005B535B"/>
    <w:rsid w:val="006108A4"/>
    <w:rsid w:val="00635DE4"/>
    <w:rsid w:val="00665A0E"/>
    <w:rsid w:val="006841BD"/>
    <w:rsid w:val="006967B0"/>
    <w:rsid w:val="006C4648"/>
    <w:rsid w:val="0072064C"/>
    <w:rsid w:val="007442B3"/>
    <w:rsid w:val="00753F7B"/>
    <w:rsid w:val="0078398E"/>
    <w:rsid w:val="00787C5A"/>
    <w:rsid w:val="007919DE"/>
    <w:rsid w:val="007C0308"/>
    <w:rsid w:val="008014D2"/>
    <w:rsid w:val="008054BC"/>
    <w:rsid w:val="00820470"/>
    <w:rsid w:val="00890110"/>
    <w:rsid w:val="008A55B5"/>
    <w:rsid w:val="008A75C8"/>
    <w:rsid w:val="0097508D"/>
    <w:rsid w:val="00986459"/>
    <w:rsid w:val="009942AE"/>
    <w:rsid w:val="009A2741"/>
    <w:rsid w:val="00A344AC"/>
    <w:rsid w:val="00A510F7"/>
    <w:rsid w:val="00AB75F9"/>
    <w:rsid w:val="00AC6519"/>
    <w:rsid w:val="00B839E7"/>
    <w:rsid w:val="00BC2C7A"/>
    <w:rsid w:val="00C52529"/>
    <w:rsid w:val="00CB1404"/>
    <w:rsid w:val="00CB66E6"/>
    <w:rsid w:val="00D9156D"/>
    <w:rsid w:val="00E91219"/>
    <w:rsid w:val="00EA506F"/>
    <w:rsid w:val="00EA7A95"/>
    <w:rsid w:val="00EE4362"/>
    <w:rsid w:val="00EF18D7"/>
    <w:rsid w:val="00EF1E8A"/>
    <w:rsid w:val="00EF3A1A"/>
    <w:rsid w:val="00FF2BEC"/>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35B"/>
    <w:pPr>
      <w:jc w:val="center"/>
    </w:pPr>
    <w:rPr>
      <w:rFonts w:ascii="Times New Roman" w:hAnsi="Times New Roman"/>
      <w:lang w:val="en-US" w:eastAsia="en-US"/>
    </w:rPr>
  </w:style>
  <w:style w:type="paragraph" w:styleId="Heading1">
    <w:name w:val="heading 1"/>
    <w:basedOn w:val="Normal"/>
    <w:next w:val="Normal"/>
    <w:link w:val="Heading1Char"/>
    <w:uiPriority w:val="99"/>
    <w:qFormat/>
    <w:rsid w:val="00CB1404"/>
    <w:pPr>
      <w:keepNext/>
      <w:keepLines/>
      <w:numPr>
        <w:numId w:val="4"/>
      </w:numPr>
      <w:tabs>
        <w:tab w:val="clear" w:pos="1212"/>
        <w:tab w:val="left" w:pos="216"/>
        <w:tab w:val="num" w:pos="576"/>
      </w:tabs>
      <w:spacing w:before="160" w:after="80"/>
      <w:outlineLvl w:val="0"/>
    </w:pPr>
    <w:rPr>
      <w:rFonts w:eastAsia="MS Mincho"/>
      <w:smallCaps/>
      <w:noProof/>
    </w:rPr>
  </w:style>
  <w:style w:type="paragraph" w:styleId="Heading2">
    <w:name w:val="heading 2"/>
    <w:basedOn w:val="Normal"/>
    <w:next w:val="Normal"/>
    <w:link w:val="Heading2Char"/>
    <w:uiPriority w:val="99"/>
    <w:qFormat/>
    <w:rsid w:val="00EF3A1A"/>
    <w:pPr>
      <w:keepNext/>
      <w:keepLines/>
      <w:numPr>
        <w:ilvl w:val="1"/>
        <w:numId w:val="4"/>
      </w:numPr>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4"/>
      </w:numPr>
      <w:spacing w:line="240" w:lineRule="exact"/>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4"/>
      </w:numPr>
      <w:tabs>
        <w:tab w:val="left" w:pos="821"/>
      </w:tabs>
      <w:spacing w:before="40" w:after="40"/>
      <w:jc w:val="both"/>
      <w:outlineLvl w:val="3"/>
    </w:pPr>
    <w:rPr>
      <w:rFonts w:eastAsia="MS Mincho"/>
      <w:i/>
      <w:iCs/>
      <w:noProof/>
    </w:rPr>
  </w:style>
  <w:style w:type="paragraph" w:styleId="Heading5">
    <w:name w:val="heading 5"/>
    <w:basedOn w:val="Normal"/>
    <w:next w:val="Normal"/>
    <w:link w:val="Heading5Char"/>
    <w:uiPriority w:val="9"/>
    <w:qFormat/>
    <w:rsid w:val="0049590F"/>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B1404"/>
    <w:rPr>
      <w:rFonts w:ascii="Times New Roman" w:eastAsia="MS Mincho" w:hAnsi="Times New Roman"/>
      <w:smallCaps/>
      <w:noProof/>
    </w:rPr>
  </w:style>
  <w:style w:type="character" w:customStyle="1" w:styleId="Heading2Char">
    <w:name w:val="Heading 2 Char"/>
    <w:link w:val="Heading2"/>
    <w:uiPriority w:val="99"/>
    <w:locked/>
    <w:rsid w:val="00EF3A1A"/>
    <w:rPr>
      <w:rFonts w:ascii="Times New Roman" w:eastAsia="MS Mincho" w:hAnsi="Times New Roman"/>
      <w:i/>
      <w:iCs/>
      <w:noProof/>
    </w:rPr>
  </w:style>
  <w:style w:type="character" w:customStyle="1" w:styleId="Heading3Char">
    <w:name w:val="Heading 3 Char"/>
    <w:link w:val="Heading3"/>
    <w:uiPriority w:val="99"/>
    <w:locked/>
    <w:rsid w:val="004059FE"/>
    <w:rPr>
      <w:rFonts w:ascii="Times New Roman" w:eastAsia="MS Mincho" w:hAnsi="Times New Roman"/>
      <w:i/>
      <w:iCs/>
      <w:noProof/>
    </w:rPr>
  </w:style>
  <w:style w:type="character" w:customStyle="1" w:styleId="Heading4Char">
    <w:name w:val="Heading 4 Char"/>
    <w:link w:val="Heading4"/>
    <w:uiPriority w:val="99"/>
    <w:locked/>
    <w:rsid w:val="004059FE"/>
    <w:rPr>
      <w:rFonts w:ascii="Times New Roman" w:eastAsia="MS Mincho" w:hAnsi="Times New Roman"/>
      <w:i/>
      <w:iCs/>
      <w:noProof/>
    </w:rPr>
  </w:style>
  <w:style w:type="character" w:customStyle="1" w:styleId="Heading5Char">
    <w:name w:val="Heading 5 Char"/>
    <w:link w:val="Heading5"/>
    <w:uiPriority w:val="9"/>
    <w:semiHidden/>
    <w:locked/>
    <w:rsid w:val="0049590F"/>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lang w:val="en-US" w:eastAsia="en-US"/>
    </w:rPr>
  </w:style>
  <w:style w:type="paragraph" w:customStyle="1" w:styleId="Affiliation">
    <w:name w:val="Affiliation"/>
    <w:uiPriority w:val="99"/>
    <w:rsid w:val="0049590F"/>
    <w:pPr>
      <w:jc w:val="center"/>
    </w:pPr>
    <w:rPr>
      <w:rFonts w:ascii="Times New Roman" w:hAnsi="Times New Roman"/>
      <w:lang w:val="en-US" w:eastAsia="en-US"/>
    </w:rPr>
  </w:style>
  <w:style w:type="paragraph" w:customStyle="1" w:styleId="Author">
    <w:name w:val="Author"/>
    <w:uiPriority w:val="99"/>
    <w:rsid w:val="0049590F"/>
    <w:pPr>
      <w:spacing w:before="360" w:after="40"/>
      <w:jc w:val="center"/>
    </w:pPr>
    <w:rPr>
      <w:rFonts w:ascii="Times New Roman" w:hAnsi="Times New Roman"/>
      <w:noProof/>
      <w:sz w:val="22"/>
      <w:szCs w:val="22"/>
      <w:lang w:val="en-US" w:eastAsia="en-US"/>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lang w:val="en-US" w:eastAsia="en-US"/>
    </w:rPr>
  </w:style>
  <w:style w:type="paragraph" w:customStyle="1" w:styleId="footnote">
    <w:name w:val="footnote"/>
    <w:uiPriority w:val="99"/>
    <w:rsid w:val="0049590F"/>
    <w:pPr>
      <w:framePr w:hSpace="187" w:vSpace="187" w:wrap="notBeside" w:vAnchor="text" w:hAnchor="page" w:x="6121" w:y="577"/>
      <w:numPr>
        <w:numId w:val="3"/>
      </w:numPr>
      <w:spacing w:after="40"/>
    </w:pPr>
    <w:rPr>
      <w:rFonts w:ascii="Times New Roman" w:hAnsi="Times New Roman"/>
      <w:sz w:val="16"/>
      <w:szCs w:val="16"/>
      <w:lang w:val="en-US" w:eastAsia="en-US"/>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lang w:val="en-US" w:eastAsia="en-US"/>
    </w:rPr>
  </w:style>
  <w:style w:type="paragraph" w:customStyle="1" w:styleId="papersubtitle">
    <w:name w:val="paper subtitle"/>
    <w:uiPriority w:val="99"/>
    <w:rsid w:val="0097508D"/>
    <w:pPr>
      <w:spacing w:after="120"/>
      <w:jc w:val="center"/>
    </w:pPr>
    <w:rPr>
      <w:rFonts w:ascii="Times New Roman" w:hAnsi="Times New Roman"/>
      <w:bCs/>
      <w:noProof/>
      <w:sz w:val="28"/>
      <w:szCs w:val="28"/>
      <w:lang w:val="en-US" w:eastAsia="en-US"/>
    </w:rPr>
  </w:style>
  <w:style w:type="paragraph" w:customStyle="1" w:styleId="papertitle">
    <w:name w:val="paper title"/>
    <w:uiPriority w:val="99"/>
    <w:rsid w:val="0097508D"/>
    <w:pPr>
      <w:spacing w:after="120"/>
      <w:jc w:val="center"/>
    </w:pPr>
    <w:rPr>
      <w:rFonts w:ascii="Times New Roman" w:hAnsi="Times New Roman"/>
      <w:bCs/>
      <w:noProof/>
      <w:sz w:val="48"/>
      <w:szCs w:val="48"/>
      <w:lang w:val="en-US" w:eastAsia="en-US"/>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lang w:val="en-US" w:eastAsia="en-US"/>
    </w:rPr>
  </w:style>
  <w:style w:type="paragraph" w:customStyle="1" w:styleId="sponsors">
    <w:name w:val="sponsors"/>
    <w:rsid w:val="0049590F"/>
    <w:pPr>
      <w:framePr w:wrap="auto" w:hAnchor="text" w:x="615" w:y="2239"/>
      <w:pBdr>
        <w:top w:val="single" w:sz="4" w:space="2" w:color="auto"/>
      </w:pBdr>
      <w:ind w:firstLine="288"/>
    </w:pPr>
    <w:rPr>
      <w:rFonts w:ascii="Times New Roman" w:hAnsi="Times New Roman"/>
      <w:sz w:val="16"/>
      <w:szCs w:val="16"/>
      <w:lang w:val="en-US" w:eastAsia="en-US"/>
    </w:rPr>
  </w:style>
  <w:style w:type="paragraph" w:customStyle="1" w:styleId="tablecolhead">
    <w:name w:val="table col head"/>
    <w:basedOn w:val="Normal"/>
    <w:uiPriority w:val="99"/>
    <w:rsid w:val="0049590F"/>
    <w:rPr>
      <w:b/>
      <w:bCs/>
      <w:sz w:val="16"/>
      <w:szCs w:val="16"/>
    </w:rPr>
  </w:style>
  <w:style w:type="paragraph" w:customStyle="1" w:styleId="tablecolsubhead">
    <w:name w:val="table col subhead"/>
    <w:basedOn w:val="tablecolhead"/>
    <w:uiPriority w:val="99"/>
    <w:rsid w:val="0049590F"/>
    <w:rPr>
      <w:i/>
      <w:iCs/>
      <w:sz w:val="15"/>
      <w:szCs w:val="15"/>
    </w:rPr>
  </w:style>
  <w:style w:type="paragraph" w:customStyle="1" w:styleId="tablecopy">
    <w:name w:val="table copy"/>
    <w:uiPriority w:val="99"/>
    <w:rsid w:val="0049590F"/>
    <w:pPr>
      <w:jc w:val="both"/>
    </w:pPr>
    <w:rPr>
      <w:rFonts w:ascii="Times New Roman" w:hAnsi="Times New Roman"/>
      <w:noProof/>
      <w:sz w:val="16"/>
      <w:szCs w:val="16"/>
      <w:lang w:val="en-US" w:eastAsia="en-US"/>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lang w:val="en-US" w:eastAsia="en-US"/>
    </w:rPr>
  </w:style>
  <w:style w:type="paragraph" w:customStyle="1" w:styleId="tablehead">
    <w:name w:val="table head"/>
    <w:uiPriority w:val="99"/>
    <w:rsid w:val="0049590F"/>
    <w:pPr>
      <w:numPr>
        <w:numId w:val="9"/>
      </w:numPr>
      <w:spacing w:before="240" w:after="120" w:line="216" w:lineRule="auto"/>
      <w:jc w:val="center"/>
    </w:pPr>
    <w:rPr>
      <w:rFonts w:ascii="Times New Roman" w:hAnsi="Times New Roman"/>
      <w:smallCaps/>
      <w:noProof/>
      <w:sz w:val="16"/>
      <w:szCs w:val="16"/>
      <w:lang w:val="en-US" w:eastAsia="en-US"/>
    </w:rPr>
  </w:style>
  <w:style w:type="table" w:styleId="TableGrid">
    <w:name w:val="Table Grid"/>
    <w:basedOn w:val="TableNormal"/>
    <w:uiPriority w:val="59"/>
    <w:rsid w:val="009942AE"/>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E1B84"/>
    <w:pPr>
      <w:spacing w:after="200" w:line="276" w:lineRule="auto"/>
      <w:ind w:left="720"/>
      <w:contextualSpacing/>
      <w:jc w:val="left"/>
    </w:pPr>
    <w:rPr>
      <w:rFonts w:ascii="Calibri" w:eastAsia="Calibri" w:hAnsi="Calibri"/>
      <w:sz w:val="22"/>
      <w:szCs w:val="22"/>
    </w:rPr>
  </w:style>
  <w:style w:type="character" w:customStyle="1" w:styleId="ListParagraphChar">
    <w:name w:val="List Paragraph Char"/>
    <w:basedOn w:val="DefaultParagraphFont"/>
    <w:link w:val="ListParagraph"/>
    <w:uiPriority w:val="34"/>
    <w:rsid w:val="004E1B84"/>
    <w:rPr>
      <w:rFonts w:ascii="Calibri" w:eastAsia="Calibri" w:hAnsi="Calibri" w:cs="Times New Roman"/>
      <w:sz w:val="22"/>
      <w:szCs w:val="22"/>
      <w:lang w:val="en-US" w:eastAsia="en-US"/>
    </w:rPr>
  </w:style>
  <w:style w:type="paragraph" w:styleId="BalloonText">
    <w:name w:val="Balloon Text"/>
    <w:basedOn w:val="Normal"/>
    <w:link w:val="BalloonTextChar"/>
    <w:uiPriority w:val="99"/>
    <w:semiHidden/>
    <w:unhideWhenUsed/>
    <w:rsid w:val="001B31B4"/>
    <w:rPr>
      <w:rFonts w:ascii="Tahoma" w:hAnsi="Tahoma" w:cs="Tahoma"/>
      <w:sz w:val="16"/>
      <w:szCs w:val="16"/>
    </w:rPr>
  </w:style>
  <w:style w:type="character" w:customStyle="1" w:styleId="BalloonTextChar">
    <w:name w:val="Balloon Text Char"/>
    <w:basedOn w:val="DefaultParagraphFont"/>
    <w:link w:val="BalloonText"/>
    <w:uiPriority w:val="99"/>
    <w:semiHidden/>
    <w:rsid w:val="001B31B4"/>
    <w:rPr>
      <w:rFonts w:ascii="Tahoma" w:hAnsi="Tahoma" w:cs="Tahoma"/>
      <w:sz w:val="16"/>
      <w:szCs w:val="16"/>
      <w:lang w:val="en-US" w:eastAsia="en-US"/>
    </w:rPr>
  </w:style>
  <w:style w:type="paragraph" w:styleId="Header">
    <w:name w:val="header"/>
    <w:basedOn w:val="Normal"/>
    <w:link w:val="HeaderChar"/>
    <w:uiPriority w:val="99"/>
    <w:unhideWhenUsed/>
    <w:rsid w:val="006967B0"/>
    <w:pPr>
      <w:tabs>
        <w:tab w:val="center" w:pos="4680"/>
        <w:tab w:val="right" w:pos="9360"/>
      </w:tabs>
    </w:pPr>
  </w:style>
  <w:style w:type="character" w:customStyle="1" w:styleId="HeaderChar">
    <w:name w:val="Header Char"/>
    <w:basedOn w:val="DefaultParagraphFont"/>
    <w:link w:val="Header"/>
    <w:uiPriority w:val="99"/>
    <w:rsid w:val="006967B0"/>
    <w:rPr>
      <w:rFonts w:ascii="Times New Roman" w:hAnsi="Times New Roman"/>
      <w:lang w:val="en-US" w:eastAsia="en-US"/>
    </w:rPr>
  </w:style>
  <w:style w:type="paragraph" w:styleId="Footer">
    <w:name w:val="footer"/>
    <w:basedOn w:val="Normal"/>
    <w:link w:val="FooterChar"/>
    <w:uiPriority w:val="99"/>
    <w:unhideWhenUsed/>
    <w:rsid w:val="006967B0"/>
    <w:pPr>
      <w:tabs>
        <w:tab w:val="center" w:pos="4680"/>
        <w:tab w:val="right" w:pos="9360"/>
      </w:tabs>
    </w:pPr>
  </w:style>
  <w:style w:type="character" w:customStyle="1" w:styleId="FooterChar">
    <w:name w:val="Footer Char"/>
    <w:basedOn w:val="DefaultParagraphFont"/>
    <w:link w:val="Footer"/>
    <w:uiPriority w:val="99"/>
    <w:rsid w:val="006967B0"/>
    <w:rPr>
      <w:rFonts w:ascii="Times New Roman" w:hAnsi="Times New Roman"/>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IN" w:eastAsia="en-IN"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064256">
      <w:bodyDiv w:val="1"/>
      <w:marLeft w:val="0"/>
      <w:marRight w:val="0"/>
      <w:marTop w:val="0"/>
      <w:marBottom w:val="0"/>
      <w:divBdr>
        <w:top w:val="none" w:sz="0" w:space="0" w:color="auto"/>
        <w:left w:val="none" w:sz="0" w:space="0" w:color="auto"/>
        <w:bottom w:val="none" w:sz="0" w:space="0" w:color="auto"/>
        <w:right w:val="none" w:sz="0" w:space="0" w:color="auto"/>
      </w:divBdr>
      <w:divsChild>
        <w:div w:id="772821867">
          <w:marLeft w:val="432"/>
          <w:marRight w:val="0"/>
          <w:marTop w:val="125"/>
          <w:marBottom w:val="0"/>
          <w:divBdr>
            <w:top w:val="none" w:sz="0" w:space="0" w:color="auto"/>
            <w:left w:val="none" w:sz="0" w:space="0" w:color="auto"/>
            <w:bottom w:val="none" w:sz="0" w:space="0" w:color="auto"/>
            <w:right w:val="none" w:sz="0" w:space="0" w:color="auto"/>
          </w:divBdr>
        </w:div>
        <w:div w:id="1346054097">
          <w:marLeft w:val="432"/>
          <w:marRight w:val="0"/>
          <w:marTop w:val="125"/>
          <w:marBottom w:val="0"/>
          <w:divBdr>
            <w:top w:val="none" w:sz="0" w:space="0" w:color="auto"/>
            <w:left w:val="none" w:sz="0" w:space="0" w:color="auto"/>
            <w:bottom w:val="none" w:sz="0" w:space="0" w:color="auto"/>
            <w:right w:val="none" w:sz="0" w:space="0" w:color="auto"/>
          </w:divBdr>
        </w:div>
        <w:div w:id="1900091952">
          <w:marLeft w:val="432"/>
          <w:marRight w:val="0"/>
          <w:marTop w:val="125"/>
          <w:marBottom w:val="0"/>
          <w:divBdr>
            <w:top w:val="none" w:sz="0" w:space="0" w:color="auto"/>
            <w:left w:val="none" w:sz="0" w:space="0" w:color="auto"/>
            <w:bottom w:val="none" w:sz="0" w:space="0" w:color="auto"/>
            <w:right w:val="none" w:sz="0" w:space="0" w:color="auto"/>
          </w:divBdr>
        </w:div>
      </w:divsChild>
    </w:div>
    <w:div w:id="500194152">
      <w:bodyDiv w:val="1"/>
      <w:marLeft w:val="0"/>
      <w:marRight w:val="0"/>
      <w:marTop w:val="0"/>
      <w:marBottom w:val="0"/>
      <w:divBdr>
        <w:top w:val="none" w:sz="0" w:space="0" w:color="auto"/>
        <w:left w:val="none" w:sz="0" w:space="0" w:color="auto"/>
        <w:bottom w:val="none" w:sz="0" w:space="0" w:color="auto"/>
        <w:right w:val="none" w:sz="0" w:space="0" w:color="auto"/>
      </w:divBdr>
      <w:divsChild>
        <w:div w:id="116224844">
          <w:marLeft w:val="432"/>
          <w:marRight w:val="0"/>
          <w:marTop w:val="106"/>
          <w:marBottom w:val="0"/>
          <w:divBdr>
            <w:top w:val="none" w:sz="0" w:space="0" w:color="auto"/>
            <w:left w:val="none" w:sz="0" w:space="0" w:color="auto"/>
            <w:bottom w:val="none" w:sz="0" w:space="0" w:color="auto"/>
            <w:right w:val="none" w:sz="0" w:space="0" w:color="auto"/>
          </w:divBdr>
        </w:div>
        <w:div w:id="761219358">
          <w:marLeft w:val="432"/>
          <w:marRight w:val="0"/>
          <w:marTop w:val="106"/>
          <w:marBottom w:val="0"/>
          <w:divBdr>
            <w:top w:val="none" w:sz="0" w:space="0" w:color="auto"/>
            <w:left w:val="none" w:sz="0" w:space="0" w:color="auto"/>
            <w:bottom w:val="none" w:sz="0" w:space="0" w:color="auto"/>
            <w:right w:val="none" w:sz="0" w:space="0" w:color="auto"/>
          </w:divBdr>
        </w:div>
        <w:div w:id="1091000842">
          <w:marLeft w:val="432"/>
          <w:marRight w:val="0"/>
          <w:marTop w:val="106"/>
          <w:marBottom w:val="0"/>
          <w:divBdr>
            <w:top w:val="none" w:sz="0" w:space="0" w:color="auto"/>
            <w:left w:val="none" w:sz="0" w:space="0" w:color="auto"/>
            <w:bottom w:val="none" w:sz="0" w:space="0" w:color="auto"/>
            <w:right w:val="none" w:sz="0" w:space="0" w:color="auto"/>
          </w:divBdr>
        </w:div>
        <w:div w:id="1392850475">
          <w:marLeft w:val="432"/>
          <w:marRight w:val="0"/>
          <w:marTop w:val="106"/>
          <w:marBottom w:val="0"/>
          <w:divBdr>
            <w:top w:val="none" w:sz="0" w:space="0" w:color="auto"/>
            <w:left w:val="none" w:sz="0" w:space="0" w:color="auto"/>
            <w:bottom w:val="none" w:sz="0" w:space="0" w:color="auto"/>
            <w:right w:val="none" w:sz="0" w:space="0" w:color="auto"/>
          </w:divBdr>
        </w:div>
        <w:div w:id="1682855326">
          <w:marLeft w:val="432"/>
          <w:marRight w:val="0"/>
          <w:marTop w:val="106"/>
          <w:marBottom w:val="0"/>
          <w:divBdr>
            <w:top w:val="none" w:sz="0" w:space="0" w:color="auto"/>
            <w:left w:val="none" w:sz="0" w:space="0" w:color="auto"/>
            <w:bottom w:val="none" w:sz="0" w:space="0" w:color="auto"/>
            <w:right w:val="none" w:sz="0" w:space="0" w:color="auto"/>
          </w:divBdr>
        </w:div>
      </w:divsChild>
    </w:div>
    <w:div w:id="745538598">
      <w:bodyDiv w:val="1"/>
      <w:marLeft w:val="0"/>
      <w:marRight w:val="0"/>
      <w:marTop w:val="0"/>
      <w:marBottom w:val="0"/>
      <w:divBdr>
        <w:top w:val="none" w:sz="0" w:space="0" w:color="auto"/>
        <w:left w:val="none" w:sz="0" w:space="0" w:color="auto"/>
        <w:bottom w:val="none" w:sz="0" w:space="0" w:color="auto"/>
        <w:right w:val="none" w:sz="0" w:space="0" w:color="auto"/>
      </w:divBdr>
      <w:divsChild>
        <w:div w:id="41442742">
          <w:marLeft w:val="432"/>
          <w:marRight w:val="0"/>
          <w:marTop w:val="106"/>
          <w:marBottom w:val="0"/>
          <w:divBdr>
            <w:top w:val="none" w:sz="0" w:space="0" w:color="auto"/>
            <w:left w:val="none" w:sz="0" w:space="0" w:color="auto"/>
            <w:bottom w:val="none" w:sz="0" w:space="0" w:color="auto"/>
            <w:right w:val="none" w:sz="0" w:space="0" w:color="auto"/>
          </w:divBdr>
        </w:div>
        <w:div w:id="290330402">
          <w:marLeft w:val="432"/>
          <w:marRight w:val="0"/>
          <w:marTop w:val="106"/>
          <w:marBottom w:val="0"/>
          <w:divBdr>
            <w:top w:val="none" w:sz="0" w:space="0" w:color="auto"/>
            <w:left w:val="none" w:sz="0" w:space="0" w:color="auto"/>
            <w:bottom w:val="none" w:sz="0" w:space="0" w:color="auto"/>
            <w:right w:val="none" w:sz="0" w:space="0" w:color="auto"/>
          </w:divBdr>
        </w:div>
        <w:div w:id="749666896">
          <w:marLeft w:val="432"/>
          <w:marRight w:val="0"/>
          <w:marTop w:val="106"/>
          <w:marBottom w:val="0"/>
          <w:divBdr>
            <w:top w:val="none" w:sz="0" w:space="0" w:color="auto"/>
            <w:left w:val="none" w:sz="0" w:space="0" w:color="auto"/>
            <w:bottom w:val="none" w:sz="0" w:space="0" w:color="auto"/>
            <w:right w:val="none" w:sz="0" w:space="0" w:color="auto"/>
          </w:divBdr>
        </w:div>
        <w:div w:id="1249729477">
          <w:marLeft w:val="432"/>
          <w:marRight w:val="0"/>
          <w:marTop w:val="106"/>
          <w:marBottom w:val="0"/>
          <w:divBdr>
            <w:top w:val="none" w:sz="0" w:space="0" w:color="auto"/>
            <w:left w:val="none" w:sz="0" w:space="0" w:color="auto"/>
            <w:bottom w:val="none" w:sz="0" w:space="0" w:color="auto"/>
            <w:right w:val="none" w:sz="0" w:space="0" w:color="auto"/>
          </w:divBdr>
        </w:div>
        <w:div w:id="1622760949">
          <w:marLeft w:val="432"/>
          <w:marRight w:val="0"/>
          <w:marTop w:val="106"/>
          <w:marBottom w:val="0"/>
          <w:divBdr>
            <w:top w:val="none" w:sz="0" w:space="0" w:color="auto"/>
            <w:left w:val="none" w:sz="0" w:space="0" w:color="auto"/>
            <w:bottom w:val="none" w:sz="0" w:space="0" w:color="auto"/>
            <w:right w:val="none" w:sz="0" w:space="0" w:color="auto"/>
          </w:divBdr>
        </w:div>
      </w:divsChild>
    </w:div>
    <w:div w:id="917594262">
      <w:bodyDiv w:val="1"/>
      <w:marLeft w:val="0"/>
      <w:marRight w:val="0"/>
      <w:marTop w:val="0"/>
      <w:marBottom w:val="0"/>
      <w:divBdr>
        <w:top w:val="none" w:sz="0" w:space="0" w:color="auto"/>
        <w:left w:val="none" w:sz="0" w:space="0" w:color="auto"/>
        <w:bottom w:val="none" w:sz="0" w:space="0" w:color="auto"/>
        <w:right w:val="none" w:sz="0" w:space="0" w:color="auto"/>
      </w:divBdr>
      <w:divsChild>
        <w:div w:id="167067565">
          <w:marLeft w:val="432"/>
          <w:marRight w:val="0"/>
          <w:marTop w:val="115"/>
          <w:marBottom w:val="0"/>
          <w:divBdr>
            <w:top w:val="none" w:sz="0" w:space="0" w:color="auto"/>
            <w:left w:val="none" w:sz="0" w:space="0" w:color="auto"/>
            <w:bottom w:val="none" w:sz="0" w:space="0" w:color="auto"/>
            <w:right w:val="none" w:sz="0" w:space="0" w:color="auto"/>
          </w:divBdr>
        </w:div>
        <w:div w:id="1020355624">
          <w:marLeft w:val="432"/>
          <w:marRight w:val="0"/>
          <w:marTop w:val="115"/>
          <w:marBottom w:val="0"/>
          <w:divBdr>
            <w:top w:val="none" w:sz="0" w:space="0" w:color="auto"/>
            <w:left w:val="none" w:sz="0" w:space="0" w:color="auto"/>
            <w:bottom w:val="none" w:sz="0" w:space="0" w:color="auto"/>
            <w:right w:val="none" w:sz="0" w:space="0" w:color="auto"/>
          </w:divBdr>
        </w:div>
        <w:div w:id="1633561201">
          <w:marLeft w:val="432"/>
          <w:marRight w:val="0"/>
          <w:marTop w:val="115"/>
          <w:marBottom w:val="0"/>
          <w:divBdr>
            <w:top w:val="none" w:sz="0" w:space="0" w:color="auto"/>
            <w:left w:val="none" w:sz="0" w:space="0" w:color="auto"/>
            <w:bottom w:val="none" w:sz="0" w:space="0" w:color="auto"/>
            <w:right w:val="none" w:sz="0" w:space="0" w:color="auto"/>
          </w:divBdr>
        </w:div>
        <w:div w:id="1893345748">
          <w:marLeft w:val="432"/>
          <w:marRight w:val="0"/>
          <w:marTop w:val="115"/>
          <w:marBottom w:val="0"/>
          <w:divBdr>
            <w:top w:val="none" w:sz="0" w:space="0" w:color="auto"/>
            <w:left w:val="none" w:sz="0" w:space="0" w:color="auto"/>
            <w:bottom w:val="none" w:sz="0" w:space="0" w:color="auto"/>
            <w:right w:val="none" w:sz="0" w:space="0" w:color="auto"/>
          </w:divBdr>
        </w:div>
      </w:divsChild>
    </w:div>
    <w:div w:id="1223759356">
      <w:bodyDiv w:val="1"/>
      <w:marLeft w:val="0"/>
      <w:marRight w:val="0"/>
      <w:marTop w:val="0"/>
      <w:marBottom w:val="0"/>
      <w:divBdr>
        <w:top w:val="none" w:sz="0" w:space="0" w:color="auto"/>
        <w:left w:val="none" w:sz="0" w:space="0" w:color="auto"/>
        <w:bottom w:val="none" w:sz="0" w:space="0" w:color="auto"/>
        <w:right w:val="none" w:sz="0" w:space="0" w:color="auto"/>
      </w:divBdr>
      <w:divsChild>
        <w:div w:id="502934881">
          <w:marLeft w:val="432"/>
          <w:marRight w:val="0"/>
          <w:marTop w:val="106"/>
          <w:marBottom w:val="0"/>
          <w:divBdr>
            <w:top w:val="none" w:sz="0" w:space="0" w:color="auto"/>
            <w:left w:val="none" w:sz="0" w:space="0" w:color="auto"/>
            <w:bottom w:val="none" w:sz="0" w:space="0" w:color="auto"/>
            <w:right w:val="none" w:sz="0" w:space="0" w:color="auto"/>
          </w:divBdr>
        </w:div>
        <w:div w:id="1758483178">
          <w:marLeft w:val="432"/>
          <w:marRight w:val="0"/>
          <w:marTop w:val="106"/>
          <w:marBottom w:val="0"/>
          <w:divBdr>
            <w:top w:val="none" w:sz="0" w:space="0" w:color="auto"/>
            <w:left w:val="none" w:sz="0" w:space="0" w:color="auto"/>
            <w:bottom w:val="none" w:sz="0" w:space="0" w:color="auto"/>
            <w:right w:val="none" w:sz="0" w:space="0" w:color="auto"/>
          </w:divBdr>
        </w:div>
        <w:div w:id="1806117148">
          <w:marLeft w:val="432"/>
          <w:marRight w:val="0"/>
          <w:marTop w:val="106"/>
          <w:marBottom w:val="0"/>
          <w:divBdr>
            <w:top w:val="none" w:sz="0" w:space="0" w:color="auto"/>
            <w:left w:val="none" w:sz="0" w:space="0" w:color="auto"/>
            <w:bottom w:val="none" w:sz="0" w:space="0" w:color="auto"/>
            <w:right w:val="none" w:sz="0" w:space="0" w:color="auto"/>
          </w:divBdr>
        </w:div>
        <w:div w:id="2014405615">
          <w:marLeft w:val="432"/>
          <w:marRight w:val="0"/>
          <w:marTop w:val="106"/>
          <w:marBottom w:val="0"/>
          <w:divBdr>
            <w:top w:val="none" w:sz="0" w:space="0" w:color="auto"/>
            <w:left w:val="none" w:sz="0" w:space="0" w:color="auto"/>
            <w:bottom w:val="none" w:sz="0" w:space="0" w:color="auto"/>
            <w:right w:val="none" w:sz="0" w:space="0" w:color="auto"/>
          </w:divBdr>
        </w:div>
        <w:div w:id="2055956412">
          <w:marLeft w:val="432"/>
          <w:marRight w:val="0"/>
          <w:marTop w:val="106"/>
          <w:marBottom w:val="0"/>
          <w:divBdr>
            <w:top w:val="none" w:sz="0" w:space="0" w:color="auto"/>
            <w:left w:val="none" w:sz="0" w:space="0" w:color="auto"/>
            <w:bottom w:val="none" w:sz="0" w:space="0" w:color="auto"/>
            <w:right w:val="none" w:sz="0" w:space="0" w:color="auto"/>
          </w:divBdr>
        </w:div>
      </w:divsChild>
    </w:div>
    <w:div w:id="1927303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1.bin"/><Relationship Id="rId26"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w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4.wmf"/><Relationship Id="rId33" Type="http://schemas.openxmlformats.org/officeDocument/2006/relationships/image" Target="media/image22.w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png"/><Relationship Id="rId29"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image" Target="media/image21.w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image" Target="media/image17.wmf"/><Relationship Id="rId36"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image" Target="media/image20.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01"/>
    <w:family w:val="roman"/>
    <w:notTrueType/>
    <w:pitch w:val="variable"/>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A9D"/>
    <w:rsid w:val="006E2A9D"/>
    <w:rsid w:val="00F950BA"/>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BCE36AF4C084C33B83C9E7B9BA29E2F">
    <w:name w:val="EBCE36AF4C084C33B83C9E7B9BA29E2F"/>
    <w:rsid w:val="006E2A9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BCE36AF4C084C33B83C9E7B9BA29E2F">
    <w:name w:val="EBCE36AF4C084C33B83C9E7B9BA29E2F"/>
    <w:rsid w:val="006E2A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46739C63-60A6-4695-8F46-1A49AE9EC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9</Pages>
  <Words>2079</Words>
  <Characters>11851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13903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ACCER</cp:lastModifiedBy>
  <cp:revision>9</cp:revision>
  <dcterms:created xsi:type="dcterms:W3CDTF">2019-02-09T10:09:00Z</dcterms:created>
  <dcterms:modified xsi:type="dcterms:W3CDTF">2019-05-18T11:04:00Z</dcterms:modified>
</cp:coreProperties>
</file>