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F57" w:rsidRPr="00C3087C" w:rsidRDefault="00F64F57" w:rsidP="00D303D8">
      <w:pPr>
        <w:spacing w:after="0"/>
        <w:contextualSpacing/>
        <w:jc w:val="center"/>
        <w:rPr>
          <w:rFonts w:ascii="Times New Roman" w:eastAsia="Times New Roman" w:hAnsi="Times New Roman" w:cs="Times New Roman"/>
          <w:b/>
          <w:bCs/>
          <w:sz w:val="28"/>
          <w:szCs w:val="28"/>
          <w:lang w:bidi="hi-IN"/>
        </w:rPr>
      </w:pPr>
      <w:r w:rsidRPr="00C3087C">
        <w:rPr>
          <w:rFonts w:ascii="Times New Roman" w:hAnsi="Times New Roman" w:cs="Times New Roman"/>
          <w:b/>
          <w:sz w:val="28"/>
          <w:szCs w:val="28"/>
        </w:rPr>
        <w:t>A Review on Various Industrial Material Handling Systems</w:t>
      </w:r>
    </w:p>
    <w:p w:rsidR="00D1518B" w:rsidRPr="00C3087C" w:rsidRDefault="00D1518B" w:rsidP="00D303D8">
      <w:pPr>
        <w:spacing w:after="0"/>
        <w:contextualSpacing/>
        <w:jc w:val="center"/>
        <w:rPr>
          <w:rFonts w:ascii="Times New Roman" w:hAnsi="Times New Roman" w:cs="Times New Roman"/>
          <w:bCs/>
          <w:color w:val="222222"/>
          <w:sz w:val="20"/>
          <w:szCs w:val="20"/>
          <w:shd w:val="clear" w:color="auto" w:fill="FFFFFF"/>
        </w:rPr>
      </w:pPr>
    </w:p>
    <w:p w:rsidR="00F64F57" w:rsidRPr="00C3087C" w:rsidRDefault="00F64F57" w:rsidP="00D303D8">
      <w:pPr>
        <w:spacing w:after="0"/>
        <w:contextualSpacing/>
        <w:jc w:val="center"/>
        <w:rPr>
          <w:rFonts w:ascii="Times New Roman" w:hAnsi="Times New Roman" w:cs="Times New Roman"/>
          <w:sz w:val="20"/>
          <w:szCs w:val="20"/>
        </w:rPr>
      </w:pPr>
      <w:proofErr w:type="spellStart"/>
      <w:r w:rsidRPr="00C3087C">
        <w:rPr>
          <w:rFonts w:ascii="Times New Roman" w:hAnsi="Times New Roman" w:cs="Times New Roman"/>
          <w:bCs/>
          <w:color w:val="222222"/>
          <w:sz w:val="20"/>
          <w:szCs w:val="20"/>
          <w:shd w:val="clear" w:color="auto" w:fill="FFFFFF"/>
        </w:rPr>
        <w:t>Riyaz</w:t>
      </w:r>
      <w:proofErr w:type="spellEnd"/>
      <w:r w:rsidRPr="00C3087C">
        <w:rPr>
          <w:rFonts w:ascii="Times New Roman" w:hAnsi="Times New Roman" w:cs="Times New Roman"/>
          <w:bCs/>
          <w:color w:val="222222"/>
          <w:sz w:val="20"/>
          <w:szCs w:val="20"/>
          <w:shd w:val="clear" w:color="auto" w:fill="FFFFFF"/>
        </w:rPr>
        <w:t xml:space="preserve"> Ahmed</w:t>
      </w:r>
    </w:p>
    <w:p w:rsidR="00F64F57" w:rsidRPr="00C3087C" w:rsidRDefault="00BF392E" w:rsidP="00D303D8">
      <w:pPr>
        <w:spacing w:after="0"/>
        <w:contextualSpacing/>
        <w:jc w:val="center"/>
        <w:rPr>
          <w:rFonts w:ascii="Times New Roman" w:hAnsi="Times New Roman" w:cs="Times New Roman"/>
          <w:sz w:val="20"/>
          <w:szCs w:val="20"/>
        </w:rPr>
      </w:pPr>
      <w:hyperlink r:id="rId5" w:history="1">
        <w:r w:rsidR="00F64F57" w:rsidRPr="00C3087C">
          <w:rPr>
            <w:rStyle w:val="Hyperlink"/>
            <w:rFonts w:ascii="Times New Roman" w:hAnsi="Times New Roman" w:cs="Times New Roman"/>
            <w:sz w:val="20"/>
            <w:szCs w:val="20"/>
            <w:u w:val="none"/>
          </w:rPr>
          <w:t>ahmad_riaz.ghrceme@raisoni.net</w:t>
        </w:r>
      </w:hyperlink>
    </w:p>
    <w:p w:rsidR="00F64F57" w:rsidRPr="00C3087C" w:rsidRDefault="00D1518B" w:rsidP="00D303D8">
      <w:pPr>
        <w:spacing w:after="0"/>
        <w:contextualSpacing/>
        <w:jc w:val="center"/>
        <w:rPr>
          <w:rFonts w:ascii="Times New Roman" w:hAnsi="Times New Roman" w:cs="Times New Roman"/>
          <w:sz w:val="20"/>
          <w:szCs w:val="20"/>
        </w:rPr>
      </w:pPr>
      <w:r w:rsidRPr="00C3087C">
        <w:rPr>
          <w:rFonts w:ascii="Times New Roman" w:hAnsi="Times New Roman" w:cs="Times New Roman"/>
          <w:sz w:val="20"/>
          <w:szCs w:val="20"/>
        </w:rPr>
        <w:t>Department of Mechanical Engineering</w:t>
      </w:r>
    </w:p>
    <w:p w:rsidR="00F64F57" w:rsidRPr="00C3087C" w:rsidRDefault="00F64F57" w:rsidP="00D303D8">
      <w:pPr>
        <w:spacing w:after="0"/>
        <w:contextualSpacing/>
        <w:jc w:val="center"/>
        <w:rPr>
          <w:rFonts w:ascii="Times New Roman" w:hAnsi="Times New Roman" w:cs="Times New Roman"/>
          <w:sz w:val="20"/>
          <w:szCs w:val="20"/>
        </w:rPr>
      </w:pPr>
      <w:proofErr w:type="gramStart"/>
      <w:r w:rsidRPr="00C3087C">
        <w:rPr>
          <w:rFonts w:ascii="Times New Roman" w:hAnsi="Times New Roman" w:cs="Times New Roman"/>
          <w:sz w:val="20"/>
          <w:szCs w:val="20"/>
        </w:rPr>
        <w:t xml:space="preserve">G H </w:t>
      </w:r>
      <w:proofErr w:type="spellStart"/>
      <w:r w:rsidRPr="00C3087C">
        <w:rPr>
          <w:rFonts w:ascii="Times New Roman" w:hAnsi="Times New Roman" w:cs="Times New Roman"/>
          <w:sz w:val="20"/>
          <w:szCs w:val="20"/>
        </w:rPr>
        <w:t>Raisoni</w:t>
      </w:r>
      <w:proofErr w:type="spellEnd"/>
      <w:r w:rsidRPr="00C3087C">
        <w:rPr>
          <w:rFonts w:ascii="Times New Roman" w:hAnsi="Times New Roman" w:cs="Times New Roman"/>
          <w:sz w:val="20"/>
          <w:szCs w:val="20"/>
        </w:rPr>
        <w:t xml:space="preserve"> College of Engineering, Nagpur, India.</w:t>
      </w:r>
      <w:proofErr w:type="gramEnd"/>
    </w:p>
    <w:p w:rsidR="00F64F57" w:rsidRPr="00C3087C" w:rsidRDefault="00F64F57" w:rsidP="00D303D8">
      <w:pPr>
        <w:spacing w:after="0"/>
        <w:contextualSpacing/>
        <w:jc w:val="center"/>
        <w:rPr>
          <w:rFonts w:ascii="Times New Roman" w:hAnsi="Times New Roman" w:cs="Times New Roman"/>
          <w:sz w:val="20"/>
          <w:szCs w:val="20"/>
        </w:rPr>
      </w:pPr>
    </w:p>
    <w:p w:rsidR="00F64F57" w:rsidRPr="00C3087C" w:rsidRDefault="00F64F57" w:rsidP="00D303D8">
      <w:pPr>
        <w:spacing w:after="0"/>
        <w:contextualSpacing/>
        <w:jc w:val="center"/>
        <w:rPr>
          <w:rFonts w:ascii="Times New Roman" w:hAnsi="Times New Roman" w:cs="Times New Roman"/>
          <w:sz w:val="20"/>
          <w:szCs w:val="20"/>
        </w:rPr>
      </w:pPr>
      <w:r w:rsidRPr="00C3087C">
        <w:rPr>
          <w:rFonts w:ascii="Times New Roman" w:hAnsi="Times New Roman" w:cs="Times New Roman"/>
          <w:sz w:val="20"/>
          <w:szCs w:val="20"/>
        </w:rPr>
        <w:t>Laukik Raut</w:t>
      </w:r>
    </w:p>
    <w:p w:rsidR="00F64F57" w:rsidRPr="00C3087C" w:rsidRDefault="00BF392E" w:rsidP="00D303D8">
      <w:pPr>
        <w:spacing w:after="0"/>
        <w:contextualSpacing/>
        <w:jc w:val="center"/>
        <w:rPr>
          <w:rFonts w:ascii="Times New Roman" w:hAnsi="Times New Roman" w:cs="Times New Roman"/>
          <w:sz w:val="20"/>
          <w:szCs w:val="20"/>
        </w:rPr>
      </w:pPr>
      <w:hyperlink r:id="rId6" w:history="1">
        <w:r w:rsidR="00F64F57" w:rsidRPr="00C3087C">
          <w:rPr>
            <w:rStyle w:val="Hyperlink"/>
            <w:rFonts w:ascii="Times New Roman" w:hAnsi="Times New Roman" w:cs="Times New Roman"/>
            <w:sz w:val="20"/>
            <w:szCs w:val="20"/>
            <w:u w:val="none"/>
          </w:rPr>
          <w:t>laukik.raut@raisoni.net</w:t>
        </w:r>
      </w:hyperlink>
    </w:p>
    <w:p w:rsidR="00F64F57" w:rsidRPr="00C3087C" w:rsidRDefault="00D1518B" w:rsidP="00D303D8">
      <w:pPr>
        <w:spacing w:after="0"/>
        <w:contextualSpacing/>
        <w:jc w:val="center"/>
        <w:rPr>
          <w:rFonts w:ascii="Times New Roman" w:hAnsi="Times New Roman" w:cs="Times New Roman"/>
          <w:sz w:val="20"/>
          <w:szCs w:val="20"/>
        </w:rPr>
      </w:pPr>
      <w:r w:rsidRPr="00C3087C">
        <w:rPr>
          <w:rFonts w:ascii="Times New Roman" w:hAnsi="Times New Roman" w:cs="Times New Roman"/>
          <w:sz w:val="20"/>
          <w:szCs w:val="20"/>
        </w:rPr>
        <w:t>Assistant Professor</w:t>
      </w:r>
    </w:p>
    <w:p w:rsidR="00F64F57" w:rsidRPr="00C3087C" w:rsidRDefault="00F64F57" w:rsidP="00D303D8">
      <w:pPr>
        <w:spacing w:after="0"/>
        <w:contextualSpacing/>
        <w:jc w:val="center"/>
        <w:rPr>
          <w:rFonts w:ascii="Times New Roman" w:hAnsi="Times New Roman" w:cs="Times New Roman"/>
          <w:sz w:val="20"/>
          <w:szCs w:val="20"/>
        </w:rPr>
      </w:pPr>
      <w:proofErr w:type="spellStart"/>
      <w:proofErr w:type="gramStart"/>
      <w:r w:rsidRPr="00C3087C">
        <w:rPr>
          <w:rFonts w:ascii="Times New Roman" w:hAnsi="Times New Roman" w:cs="Times New Roman"/>
          <w:sz w:val="20"/>
          <w:szCs w:val="20"/>
        </w:rPr>
        <w:t>G.H.Raisoni</w:t>
      </w:r>
      <w:proofErr w:type="spellEnd"/>
      <w:r w:rsidRPr="00C3087C">
        <w:rPr>
          <w:rFonts w:ascii="Times New Roman" w:hAnsi="Times New Roman" w:cs="Times New Roman"/>
          <w:sz w:val="20"/>
          <w:szCs w:val="20"/>
        </w:rPr>
        <w:t xml:space="preserve"> College of Engineering, Nagpur, India.</w:t>
      </w:r>
      <w:proofErr w:type="gramEnd"/>
    </w:p>
    <w:p w:rsidR="00F64F57" w:rsidRPr="00C3087C" w:rsidRDefault="00F64F57" w:rsidP="00D303D8">
      <w:pPr>
        <w:spacing w:after="0"/>
        <w:contextualSpacing/>
        <w:jc w:val="center"/>
        <w:rPr>
          <w:rFonts w:ascii="Times New Roman" w:hAnsi="Times New Roman" w:cs="Times New Roman"/>
          <w:sz w:val="20"/>
          <w:szCs w:val="20"/>
        </w:rPr>
      </w:pPr>
    </w:p>
    <w:p w:rsidR="00F64F57" w:rsidRPr="00C3087C" w:rsidRDefault="00F64F57" w:rsidP="00D303D8">
      <w:pPr>
        <w:spacing w:after="0"/>
        <w:contextualSpacing/>
        <w:jc w:val="center"/>
        <w:rPr>
          <w:rFonts w:ascii="Times New Roman" w:hAnsi="Times New Roman" w:cs="Times New Roman"/>
          <w:color w:val="666666"/>
          <w:sz w:val="20"/>
          <w:szCs w:val="20"/>
          <w:shd w:val="clear" w:color="auto" w:fill="FFFFFF"/>
        </w:rPr>
      </w:pPr>
      <w:proofErr w:type="spellStart"/>
      <w:r w:rsidRPr="00C3087C">
        <w:rPr>
          <w:rFonts w:ascii="Times New Roman" w:hAnsi="Times New Roman" w:cs="Times New Roman"/>
          <w:sz w:val="20"/>
          <w:szCs w:val="20"/>
        </w:rPr>
        <w:t>A.S.Sharma</w:t>
      </w:r>
      <w:proofErr w:type="spellEnd"/>
    </w:p>
    <w:p w:rsidR="00F64F57" w:rsidRPr="00C3087C" w:rsidRDefault="00BF392E" w:rsidP="00D303D8">
      <w:pPr>
        <w:spacing w:after="0"/>
        <w:contextualSpacing/>
        <w:jc w:val="center"/>
        <w:rPr>
          <w:rFonts w:ascii="Times New Roman" w:hAnsi="Times New Roman" w:cs="Times New Roman"/>
          <w:sz w:val="20"/>
          <w:szCs w:val="20"/>
        </w:rPr>
      </w:pPr>
      <w:hyperlink r:id="rId7" w:history="1">
        <w:r w:rsidR="00F64F57" w:rsidRPr="00C3087C">
          <w:rPr>
            <w:rStyle w:val="Hyperlink"/>
            <w:rFonts w:ascii="Times New Roman" w:hAnsi="Times New Roman" w:cs="Times New Roman"/>
            <w:sz w:val="20"/>
            <w:szCs w:val="20"/>
            <w:u w:val="none"/>
            <w:shd w:val="clear" w:color="auto" w:fill="FFFFFF"/>
          </w:rPr>
          <w:t>asinfo.chpl@gmail.com</w:t>
        </w:r>
      </w:hyperlink>
    </w:p>
    <w:p w:rsidR="00F43214" w:rsidRPr="00C3087C" w:rsidRDefault="00F64F57" w:rsidP="00D303D8">
      <w:pPr>
        <w:spacing w:after="0"/>
        <w:jc w:val="center"/>
        <w:rPr>
          <w:rFonts w:ascii="Times New Roman" w:hAnsi="Times New Roman" w:cs="Times New Roman"/>
          <w:sz w:val="20"/>
          <w:szCs w:val="20"/>
        </w:rPr>
      </w:pPr>
      <w:r w:rsidRPr="00C3087C">
        <w:rPr>
          <w:rFonts w:ascii="Times New Roman" w:hAnsi="Times New Roman" w:cs="Times New Roman"/>
          <w:sz w:val="20"/>
          <w:szCs w:val="20"/>
        </w:rPr>
        <w:t xml:space="preserve">Consolidated Hoists Private Limited, </w:t>
      </w:r>
      <w:proofErr w:type="spellStart"/>
      <w:r w:rsidRPr="00C3087C">
        <w:rPr>
          <w:rFonts w:ascii="Times New Roman" w:hAnsi="Times New Roman" w:cs="Times New Roman"/>
          <w:sz w:val="20"/>
          <w:szCs w:val="20"/>
        </w:rPr>
        <w:t>Pune</w:t>
      </w:r>
      <w:proofErr w:type="spellEnd"/>
      <w:r w:rsidRPr="00C3087C">
        <w:rPr>
          <w:rFonts w:ascii="Times New Roman" w:hAnsi="Times New Roman" w:cs="Times New Roman"/>
          <w:sz w:val="20"/>
          <w:szCs w:val="20"/>
        </w:rPr>
        <w:t>, India</w:t>
      </w:r>
    </w:p>
    <w:p w:rsidR="00F64F57" w:rsidRPr="00C3087C" w:rsidRDefault="00F64F57" w:rsidP="00D303D8">
      <w:pPr>
        <w:tabs>
          <w:tab w:val="left" w:pos="-180"/>
          <w:tab w:val="left" w:pos="0"/>
          <w:tab w:val="left" w:pos="450"/>
          <w:tab w:val="left" w:pos="1170"/>
          <w:tab w:val="left" w:pos="1260"/>
          <w:tab w:val="left" w:pos="1440"/>
        </w:tabs>
        <w:ind w:left="540"/>
        <w:contextualSpacing/>
        <w:jc w:val="center"/>
        <w:rPr>
          <w:rFonts w:ascii="Times New Roman" w:hAnsi="Times New Roman" w:cs="Times New Roman"/>
          <w:sz w:val="20"/>
          <w:szCs w:val="20"/>
        </w:rPr>
        <w:sectPr w:rsidR="00F64F57" w:rsidRPr="00C3087C" w:rsidSect="00C3087C">
          <w:pgSz w:w="10800" w:h="14400"/>
          <w:pgMar w:top="1440" w:right="1440" w:bottom="1440" w:left="1440" w:header="0" w:footer="0" w:gutter="0"/>
          <w:cols w:space="2160"/>
          <w:docGrid w:linePitch="360"/>
        </w:sectPr>
      </w:pPr>
    </w:p>
    <w:p w:rsidR="00F64F57" w:rsidRPr="00C3087C" w:rsidRDefault="00F64F57" w:rsidP="00D303D8">
      <w:pPr>
        <w:tabs>
          <w:tab w:val="left" w:pos="-180"/>
          <w:tab w:val="left" w:pos="0"/>
          <w:tab w:val="left" w:pos="450"/>
          <w:tab w:val="left" w:pos="1170"/>
          <w:tab w:val="left" w:pos="1260"/>
          <w:tab w:val="left" w:pos="1440"/>
        </w:tabs>
        <w:contextualSpacing/>
        <w:jc w:val="center"/>
        <w:rPr>
          <w:rFonts w:ascii="Times New Roman" w:hAnsi="Times New Roman" w:cs="Times New Roman"/>
          <w:sz w:val="20"/>
          <w:szCs w:val="20"/>
        </w:rPr>
      </w:pPr>
    </w:p>
    <w:p w:rsidR="00F64F57" w:rsidRPr="00C3087C" w:rsidRDefault="00F64F57" w:rsidP="00D303D8">
      <w:pPr>
        <w:tabs>
          <w:tab w:val="left" w:pos="-180"/>
          <w:tab w:val="left" w:pos="0"/>
          <w:tab w:val="left" w:pos="450"/>
          <w:tab w:val="left" w:pos="1170"/>
          <w:tab w:val="left" w:pos="1260"/>
          <w:tab w:val="left" w:pos="1440"/>
        </w:tabs>
        <w:contextualSpacing/>
        <w:jc w:val="center"/>
        <w:rPr>
          <w:rFonts w:ascii="Times New Roman" w:hAnsi="Times New Roman" w:cs="Times New Roman"/>
          <w:sz w:val="20"/>
          <w:szCs w:val="20"/>
        </w:rPr>
      </w:pPr>
    </w:p>
    <w:p w:rsidR="00C3087C" w:rsidRDefault="00C3087C" w:rsidP="00D303D8">
      <w:pPr>
        <w:tabs>
          <w:tab w:val="left" w:pos="-180"/>
          <w:tab w:val="left" w:pos="0"/>
          <w:tab w:val="left" w:pos="450"/>
          <w:tab w:val="left" w:pos="1170"/>
          <w:tab w:val="left" w:pos="1260"/>
          <w:tab w:val="left" w:pos="1440"/>
        </w:tabs>
        <w:contextualSpacing/>
        <w:jc w:val="both"/>
        <w:rPr>
          <w:rFonts w:ascii="Times New Roman" w:hAnsi="Times New Roman" w:cs="Times New Roman"/>
          <w:b/>
          <w:i/>
          <w:sz w:val="20"/>
          <w:szCs w:val="20"/>
        </w:rPr>
        <w:sectPr w:rsidR="00C3087C" w:rsidSect="00F51109">
          <w:type w:val="continuous"/>
          <w:pgSz w:w="10800" w:h="14400"/>
          <w:pgMar w:top="1440" w:right="1440" w:bottom="1440" w:left="1440" w:header="0" w:footer="0" w:gutter="0"/>
          <w:cols w:space="720"/>
          <w:docGrid w:linePitch="360"/>
        </w:sectPr>
      </w:pPr>
    </w:p>
    <w:p w:rsidR="009C2B9A" w:rsidRDefault="009C2B9A" w:rsidP="00235AA1">
      <w:pPr>
        <w:tabs>
          <w:tab w:val="left" w:pos="-180"/>
          <w:tab w:val="left" w:pos="0"/>
          <w:tab w:val="left" w:pos="450"/>
          <w:tab w:val="left" w:pos="1170"/>
          <w:tab w:val="left" w:pos="1260"/>
          <w:tab w:val="left" w:pos="1440"/>
        </w:tabs>
        <w:contextualSpacing/>
        <w:jc w:val="center"/>
        <w:rPr>
          <w:rFonts w:ascii="Times New Roman" w:hAnsi="Times New Roman" w:cs="Times New Roman"/>
          <w:b/>
          <w:i/>
          <w:sz w:val="20"/>
          <w:szCs w:val="20"/>
        </w:rPr>
      </w:pPr>
    </w:p>
    <w:p w:rsidR="009C2B9A" w:rsidRDefault="009C2B9A" w:rsidP="00235AA1">
      <w:pPr>
        <w:tabs>
          <w:tab w:val="left" w:pos="-180"/>
          <w:tab w:val="left" w:pos="0"/>
          <w:tab w:val="left" w:pos="450"/>
          <w:tab w:val="left" w:pos="1170"/>
          <w:tab w:val="left" w:pos="1260"/>
          <w:tab w:val="left" w:pos="1440"/>
        </w:tabs>
        <w:contextualSpacing/>
        <w:jc w:val="center"/>
        <w:rPr>
          <w:rFonts w:ascii="Times New Roman" w:hAnsi="Times New Roman" w:cs="Times New Roman"/>
          <w:b/>
          <w:i/>
          <w:sz w:val="20"/>
          <w:szCs w:val="20"/>
        </w:rPr>
      </w:pPr>
    </w:p>
    <w:p w:rsidR="009C2B9A" w:rsidRDefault="009C2B9A" w:rsidP="00235AA1">
      <w:pPr>
        <w:tabs>
          <w:tab w:val="left" w:pos="-180"/>
          <w:tab w:val="left" w:pos="0"/>
          <w:tab w:val="left" w:pos="450"/>
          <w:tab w:val="left" w:pos="1170"/>
          <w:tab w:val="left" w:pos="1260"/>
          <w:tab w:val="left" w:pos="1440"/>
        </w:tabs>
        <w:contextualSpacing/>
        <w:jc w:val="center"/>
        <w:rPr>
          <w:rFonts w:ascii="Times New Roman" w:hAnsi="Times New Roman" w:cs="Times New Roman"/>
          <w:b/>
          <w:i/>
          <w:sz w:val="20"/>
          <w:szCs w:val="20"/>
        </w:rPr>
      </w:pPr>
    </w:p>
    <w:p w:rsidR="00F64F57" w:rsidRDefault="00F64F57" w:rsidP="00235AA1">
      <w:pPr>
        <w:tabs>
          <w:tab w:val="left" w:pos="-180"/>
          <w:tab w:val="left" w:pos="0"/>
          <w:tab w:val="left" w:pos="450"/>
          <w:tab w:val="left" w:pos="1170"/>
          <w:tab w:val="left" w:pos="1260"/>
          <w:tab w:val="left" w:pos="1440"/>
        </w:tabs>
        <w:contextualSpacing/>
        <w:jc w:val="center"/>
        <w:rPr>
          <w:rFonts w:ascii="Times New Roman" w:hAnsi="Times New Roman" w:cs="Times New Roman"/>
          <w:b/>
          <w:i/>
          <w:sz w:val="20"/>
          <w:szCs w:val="20"/>
        </w:rPr>
      </w:pPr>
      <w:r w:rsidRPr="00C3087C">
        <w:rPr>
          <w:rFonts w:ascii="Times New Roman" w:hAnsi="Times New Roman" w:cs="Times New Roman"/>
          <w:b/>
          <w:i/>
          <w:sz w:val="20"/>
          <w:szCs w:val="20"/>
        </w:rPr>
        <w:t>ABSTRACT</w:t>
      </w:r>
    </w:p>
    <w:p w:rsidR="009C2B9A" w:rsidRPr="00C3087C" w:rsidRDefault="009C2B9A" w:rsidP="00235AA1">
      <w:pPr>
        <w:tabs>
          <w:tab w:val="left" w:pos="-180"/>
          <w:tab w:val="left" w:pos="0"/>
          <w:tab w:val="left" w:pos="450"/>
          <w:tab w:val="left" w:pos="1170"/>
          <w:tab w:val="left" w:pos="1260"/>
          <w:tab w:val="left" w:pos="1440"/>
        </w:tabs>
        <w:contextualSpacing/>
        <w:jc w:val="center"/>
        <w:rPr>
          <w:rFonts w:ascii="Times New Roman" w:hAnsi="Times New Roman" w:cs="Times New Roman"/>
          <w:b/>
          <w:i/>
          <w:sz w:val="20"/>
          <w:szCs w:val="20"/>
        </w:rPr>
      </w:pPr>
    </w:p>
    <w:p w:rsidR="00F64F57" w:rsidRPr="00ED0A76" w:rsidRDefault="00F64F57" w:rsidP="00D303D8">
      <w:pPr>
        <w:tabs>
          <w:tab w:val="left" w:pos="-180"/>
          <w:tab w:val="left" w:pos="0"/>
          <w:tab w:val="left" w:pos="3780"/>
        </w:tabs>
        <w:jc w:val="both"/>
        <w:rPr>
          <w:rFonts w:ascii="Times New Roman" w:eastAsia="Times New Roman" w:hAnsi="Times New Roman" w:cs="Times New Roman"/>
          <w:b/>
          <w:i/>
          <w:sz w:val="20"/>
          <w:szCs w:val="20"/>
          <w:lang w:eastAsia="en-IN"/>
        </w:rPr>
      </w:pPr>
      <w:r w:rsidRPr="00ED0A76">
        <w:rPr>
          <w:rFonts w:ascii="Times New Roman" w:eastAsia="Times New Roman" w:hAnsi="Times New Roman" w:cs="Times New Roman"/>
          <w:b/>
          <w:i/>
          <w:sz w:val="20"/>
          <w:szCs w:val="20"/>
          <w:lang w:eastAsia="en-IN"/>
        </w:rPr>
        <w:t>The main aim of this paper is to study various material handling equipment</w:t>
      </w:r>
      <w:r w:rsidR="0010528E" w:rsidRPr="00ED0A76">
        <w:rPr>
          <w:rFonts w:ascii="Times New Roman" w:eastAsia="Times New Roman" w:hAnsi="Times New Roman" w:cs="Times New Roman"/>
          <w:b/>
          <w:i/>
          <w:sz w:val="20"/>
          <w:szCs w:val="20"/>
          <w:lang w:eastAsia="en-IN"/>
        </w:rPr>
        <w:t>s</w:t>
      </w:r>
      <w:r w:rsidRPr="00ED0A76">
        <w:rPr>
          <w:rFonts w:ascii="Times New Roman" w:eastAsia="Times New Roman" w:hAnsi="Times New Roman" w:cs="Times New Roman"/>
          <w:b/>
          <w:i/>
          <w:sz w:val="20"/>
          <w:szCs w:val="20"/>
          <w:lang w:eastAsia="en-IN"/>
        </w:rPr>
        <w:t xml:space="preserve"> &amp; systems used in an </w:t>
      </w:r>
      <w:r w:rsidR="0010528E" w:rsidRPr="00ED0A76">
        <w:rPr>
          <w:rFonts w:ascii="Times New Roman" w:eastAsia="Times New Roman" w:hAnsi="Times New Roman" w:cs="Times New Roman"/>
          <w:b/>
          <w:i/>
          <w:sz w:val="20"/>
          <w:szCs w:val="20"/>
          <w:lang w:eastAsia="en-IN"/>
        </w:rPr>
        <w:t>i</w:t>
      </w:r>
      <w:r w:rsidRPr="00ED0A76">
        <w:rPr>
          <w:rFonts w:ascii="Times New Roman" w:eastAsia="Times New Roman" w:hAnsi="Times New Roman" w:cs="Times New Roman"/>
          <w:b/>
          <w:i/>
          <w:sz w:val="20"/>
          <w:szCs w:val="20"/>
          <w:lang w:eastAsia="en-IN"/>
        </w:rPr>
        <w:t xml:space="preserve">ndustry for various material handling, and </w:t>
      </w:r>
      <w:r w:rsidR="0010528E" w:rsidRPr="00ED0A76">
        <w:rPr>
          <w:rFonts w:ascii="Times New Roman" w:eastAsia="Times New Roman" w:hAnsi="Times New Roman" w:cs="Times New Roman"/>
          <w:b/>
          <w:i/>
          <w:sz w:val="20"/>
          <w:szCs w:val="20"/>
          <w:lang w:eastAsia="en-IN"/>
        </w:rPr>
        <w:t>s</w:t>
      </w:r>
      <w:r w:rsidRPr="00ED0A76">
        <w:rPr>
          <w:rFonts w:ascii="Times New Roman" w:eastAsia="Times New Roman" w:hAnsi="Times New Roman" w:cs="Times New Roman"/>
          <w:b/>
          <w:i/>
          <w:sz w:val="20"/>
          <w:szCs w:val="20"/>
          <w:lang w:eastAsia="en-IN"/>
        </w:rPr>
        <w:t xml:space="preserve">tudy various </w:t>
      </w:r>
      <w:r w:rsidR="0010528E" w:rsidRPr="00ED0A76">
        <w:rPr>
          <w:rFonts w:ascii="Times New Roman" w:eastAsia="Times New Roman" w:hAnsi="Times New Roman" w:cs="Times New Roman"/>
          <w:b/>
          <w:i/>
          <w:sz w:val="20"/>
          <w:szCs w:val="20"/>
          <w:lang w:eastAsia="en-IN"/>
        </w:rPr>
        <w:t>m</w:t>
      </w:r>
      <w:r w:rsidRPr="00ED0A76">
        <w:rPr>
          <w:rFonts w:ascii="Times New Roman" w:eastAsia="Times New Roman" w:hAnsi="Times New Roman" w:cs="Times New Roman"/>
          <w:b/>
          <w:i/>
          <w:sz w:val="20"/>
          <w:szCs w:val="20"/>
          <w:lang w:eastAsia="en-IN"/>
        </w:rPr>
        <w:t xml:space="preserve">odern </w:t>
      </w:r>
      <w:r w:rsidR="0010528E" w:rsidRPr="00ED0A76">
        <w:rPr>
          <w:rFonts w:ascii="Times New Roman" w:eastAsia="Times New Roman" w:hAnsi="Times New Roman" w:cs="Times New Roman"/>
          <w:b/>
          <w:i/>
          <w:sz w:val="20"/>
          <w:szCs w:val="20"/>
          <w:lang w:eastAsia="en-IN"/>
        </w:rPr>
        <w:t>t</w:t>
      </w:r>
      <w:r w:rsidRPr="00ED0A76">
        <w:rPr>
          <w:rFonts w:ascii="Times New Roman" w:eastAsia="Times New Roman" w:hAnsi="Times New Roman" w:cs="Times New Roman"/>
          <w:b/>
          <w:i/>
          <w:sz w:val="20"/>
          <w:szCs w:val="20"/>
          <w:lang w:eastAsia="en-IN"/>
        </w:rPr>
        <w:t>echnique</w:t>
      </w:r>
      <w:r w:rsidR="0010528E" w:rsidRPr="00ED0A76">
        <w:rPr>
          <w:rFonts w:ascii="Times New Roman" w:eastAsia="Times New Roman" w:hAnsi="Times New Roman" w:cs="Times New Roman"/>
          <w:b/>
          <w:i/>
          <w:sz w:val="20"/>
          <w:szCs w:val="20"/>
          <w:lang w:eastAsia="en-IN"/>
        </w:rPr>
        <w:t>s</w:t>
      </w:r>
      <w:r w:rsidRPr="00ED0A76">
        <w:rPr>
          <w:rFonts w:ascii="Times New Roman" w:eastAsia="Times New Roman" w:hAnsi="Times New Roman" w:cs="Times New Roman"/>
          <w:b/>
          <w:i/>
          <w:sz w:val="20"/>
          <w:szCs w:val="20"/>
          <w:lang w:eastAsia="en-IN"/>
        </w:rPr>
        <w:t xml:space="preserve">. Material </w:t>
      </w:r>
      <w:r w:rsidR="0010528E" w:rsidRPr="00ED0A76">
        <w:rPr>
          <w:rFonts w:ascii="Times New Roman" w:eastAsia="Times New Roman" w:hAnsi="Times New Roman" w:cs="Times New Roman"/>
          <w:b/>
          <w:i/>
          <w:sz w:val="20"/>
          <w:szCs w:val="20"/>
          <w:lang w:eastAsia="en-IN"/>
        </w:rPr>
        <w:t xml:space="preserve">handling </w:t>
      </w:r>
      <w:r w:rsidRPr="00ED0A76">
        <w:rPr>
          <w:rFonts w:ascii="Times New Roman" w:eastAsia="Times New Roman" w:hAnsi="Times New Roman" w:cs="Times New Roman"/>
          <w:b/>
          <w:i/>
          <w:sz w:val="20"/>
          <w:szCs w:val="20"/>
          <w:lang w:eastAsia="en-IN"/>
        </w:rPr>
        <w:t>is required by many safety regulations, national conse</w:t>
      </w:r>
      <w:r w:rsidR="0010528E" w:rsidRPr="00ED0A76">
        <w:rPr>
          <w:rFonts w:ascii="Times New Roman" w:eastAsia="Times New Roman" w:hAnsi="Times New Roman" w:cs="Times New Roman"/>
          <w:b/>
          <w:i/>
          <w:sz w:val="20"/>
          <w:szCs w:val="20"/>
          <w:lang w:eastAsia="en-IN"/>
        </w:rPr>
        <w:t>nsus standards and manufacturers.</w:t>
      </w:r>
      <w:r w:rsidRPr="00ED0A76">
        <w:rPr>
          <w:rFonts w:ascii="Times New Roman" w:eastAsia="Times New Roman" w:hAnsi="Times New Roman" w:cs="Times New Roman"/>
          <w:b/>
          <w:i/>
          <w:sz w:val="20"/>
          <w:szCs w:val="20"/>
          <w:lang w:eastAsia="en-IN"/>
        </w:rPr>
        <w:t xml:space="preserve">  It is the purpose of the daily condition usage to ensure that the overall equipment mechanical and electric components of the equipment have been maintained in a safe and serviceable condition and are functioning properly according to the original equipment </w:t>
      </w:r>
      <w:proofErr w:type="spellStart"/>
      <w:r w:rsidRPr="00ED0A76">
        <w:rPr>
          <w:rFonts w:ascii="Times New Roman" w:eastAsia="Times New Roman" w:hAnsi="Times New Roman" w:cs="Times New Roman"/>
          <w:b/>
          <w:i/>
          <w:sz w:val="20"/>
          <w:szCs w:val="20"/>
          <w:lang w:eastAsia="en-IN"/>
        </w:rPr>
        <w:t>manufacturer’s</w:t>
      </w:r>
      <w:proofErr w:type="spellEnd"/>
      <w:r w:rsidRPr="00ED0A76">
        <w:rPr>
          <w:rFonts w:ascii="Times New Roman" w:eastAsia="Times New Roman" w:hAnsi="Times New Roman" w:cs="Times New Roman"/>
          <w:b/>
          <w:i/>
          <w:sz w:val="20"/>
          <w:szCs w:val="20"/>
          <w:lang w:eastAsia="en-IN"/>
        </w:rPr>
        <w:t xml:space="preserve"> specifications.  It is the purpose of the inspection test to ensure by actual test that the equipment is capable of safely lifting and moving the rated load through all designed motions. The inspection and load test do not take into account the duty factor of the equipment.</w:t>
      </w:r>
    </w:p>
    <w:p w:rsidR="009C2B9A" w:rsidRDefault="009C2B9A" w:rsidP="00D303D8">
      <w:pPr>
        <w:tabs>
          <w:tab w:val="left" w:pos="-180"/>
          <w:tab w:val="left" w:pos="0"/>
          <w:tab w:val="left" w:pos="3780"/>
        </w:tabs>
        <w:jc w:val="both"/>
        <w:rPr>
          <w:rFonts w:ascii="Times New Roman" w:eastAsia="Times New Roman" w:hAnsi="Times New Roman" w:cs="Times New Roman"/>
          <w:b/>
          <w:sz w:val="20"/>
          <w:szCs w:val="20"/>
          <w:lang w:eastAsia="en-IN"/>
        </w:rPr>
      </w:pPr>
    </w:p>
    <w:p w:rsidR="003F5523" w:rsidRPr="00C3087C" w:rsidRDefault="0010528E" w:rsidP="00D303D8">
      <w:pPr>
        <w:tabs>
          <w:tab w:val="left" w:pos="-180"/>
          <w:tab w:val="left" w:pos="0"/>
          <w:tab w:val="left" w:pos="3780"/>
        </w:tabs>
        <w:jc w:val="both"/>
        <w:rPr>
          <w:rFonts w:ascii="Times New Roman" w:eastAsia="Times New Roman" w:hAnsi="Times New Roman" w:cs="Times New Roman"/>
          <w:sz w:val="20"/>
          <w:szCs w:val="20"/>
          <w:lang w:eastAsia="en-IN"/>
        </w:rPr>
      </w:pPr>
      <w:r w:rsidRPr="00C3087C">
        <w:rPr>
          <w:rFonts w:ascii="Times New Roman" w:eastAsia="Times New Roman" w:hAnsi="Times New Roman" w:cs="Times New Roman"/>
          <w:b/>
          <w:sz w:val="20"/>
          <w:szCs w:val="20"/>
          <w:lang w:eastAsia="en-IN"/>
        </w:rPr>
        <w:t>Keywords</w:t>
      </w:r>
      <w:r w:rsidRPr="00C3087C">
        <w:rPr>
          <w:rFonts w:ascii="Times New Roman" w:eastAsia="Times New Roman" w:hAnsi="Times New Roman" w:cs="Times New Roman"/>
          <w:sz w:val="20"/>
          <w:szCs w:val="20"/>
          <w:lang w:eastAsia="en-IN"/>
        </w:rPr>
        <w:t xml:space="preserve">: Material handling system, </w:t>
      </w:r>
      <w:r w:rsidR="003F5523" w:rsidRPr="00C3087C">
        <w:rPr>
          <w:rFonts w:ascii="Times New Roman" w:eastAsia="Times New Roman" w:hAnsi="Times New Roman" w:cs="Times New Roman"/>
          <w:sz w:val="20"/>
          <w:szCs w:val="20"/>
          <w:lang w:eastAsia="en-IN"/>
        </w:rPr>
        <w:t>safety</w:t>
      </w:r>
      <w:r w:rsidR="00D303D8" w:rsidRPr="00C3087C">
        <w:rPr>
          <w:rFonts w:ascii="Times New Roman" w:eastAsia="Times New Roman" w:hAnsi="Times New Roman" w:cs="Times New Roman"/>
          <w:sz w:val="20"/>
          <w:szCs w:val="20"/>
          <w:lang w:eastAsia="en-IN"/>
        </w:rPr>
        <w:t>, AGV, Industrial robot</w:t>
      </w:r>
    </w:p>
    <w:p w:rsidR="00254112" w:rsidRPr="00C3087C" w:rsidRDefault="00254112" w:rsidP="00D303D8">
      <w:pPr>
        <w:tabs>
          <w:tab w:val="left" w:pos="-180"/>
          <w:tab w:val="left" w:pos="0"/>
          <w:tab w:val="left" w:pos="3780"/>
        </w:tabs>
        <w:jc w:val="both"/>
        <w:rPr>
          <w:rFonts w:ascii="Times New Roman" w:hAnsi="Times New Roman" w:cs="Times New Roman"/>
          <w:sz w:val="20"/>
          <w:szCs w:val="20"/>
        </w:rPr>
      </w:pPr>
    </w:p>
    <w:p w:rsidR="00F64F57" w:rsidRPr="00C3087C" w:rsidRDefault="00F64F57" w:rsidP="00D303D8">
      <w:pPr>
        <w:tabs>
          <w:tab w:val="left" w:pos="-180"/>
          <w:tab w:val="left" w:pos="0"/>
          <w:tab w:val="left" w:pos="3780"/>
        </w:tabs>
        <w:jc w:val="center"/>
        <w:rPr>
          <w:rFonts w:ascii="Times New Roman" w:eastAsia="Times New Roman" w:hAnsi="Times New Roman" w:cs="Times New Roman"/>
          <w:b/>
          <w:sz w:val="20"/>
          <w:szCs w:val="20"/>
          <w:lang w:eastAsia="en-IN"/>
        </w:rPr>
      </w:pPr>
      <w:r w:rsidRPr="00C3087C">
        <w:rPr>
          <w:rFonts w:ascii="Times New Roman" w:hAnsi="Times New Roman" w:cs="Times New Roman"/>
          <w:b/>
          <w:sz w:val="20"/>
          <w:szCs w:val="20"/>
        </w:rPr>
        <w:t>INTRODUCTION</w:t>
      </w:r>
    </w:p>
    <w:p w:rsidR="00D303D8" w:rsidRPr="00C3087C" w:rsidRDefault="00F64F57" w:rsidP="00D303D8">
      <w:pPr>
        <w:tabs>
          <w:tab w:val="left" w:pos="0"/>
          <w:tab w:val="left" w:pos="450"/>
          <w:tab w:val="left" w:pos="1170"/>
          <w:tab w:val="left" w:pos="1260"/>
          <w:tab w:val="left" w:pos="1440"/>
        </w:tabs>
        <w:spacing w:after="0"/>
        <w:contextualSpacing/>
        <w:jc w:val="both"/>
        <w:rPr>
          <w:rFonts w:ascii="Times New Roman" w:hAnsi="Times New Roman" w:cs="Times New Roman"/>
          <w:sz w:val="20"/>
          <w:szCs w:val="20"/>
        </w:rPr>
      </w:pPr>
      <w:r w:rsidRPr="00C3087C">
        <w:rPr>
          <w:rFonts w:ascii="Times New Roman" w:eastAsia="Times New Roman" w:hAnsi="Times New Roman" w:cs="Times New Roman"/>
          <w:bCs/>
          <w:sz w:val="20"/>
          <w:szCs w:val="20"/>
          <w:lang w:bidi="hi-IN"/>
        </w:rPr>
        <w:t>Material handling</w:t>
      </w:r>
      <w:r w:rsidRPr="00C3087C">
        <w:rPr>
          <w:rFonts w:ascii="Times New Roman" w:eastAsia="Times New Roman" w:hAnsi="Times New Roman" w:cs="Times New Roman"/>
          <w:sz w:val="20"/>
          <w:szCs w:val="20"/>
          <w:lang w:bidi="hi-IN"/>
        </w:rPr>
        <w:t xml:space="preserve"> involves short-distance movement within the confines of a building or between a building and a transportation vehicle.</w:t>
      </w:r>
      <w:r w:rsidR="003F5523" w:rsidRPr="00C3087C">
        <w:rPr>
          <w:rFonts w:ascii="Times New Roman" w:eastAsia="Times New Roman" w:hAnsi="Times New Roman" w:cs="Times New Roman"/>
          <w:sz w:val="20"/>
          <w:szCs w:val="20"/>
          <w:lang w:bidi="hi-IN"/>
        </w:rPr>
        <w:t xml:space="preserve"> </w:t>
      </w:r>
      <w:r w:rsidRPr="00C3087C">
        <w:rPr>
          <w:rFonts w:ascii="Times New Roman" w:eastAsia="Times New Roman" w:hAnsi="Times New Roman" w:cs="Times New Roman"/>
          <w:sz w:val="20"/>
          <w:szCs w:val="20"/>
          <w:lang w:bidi="hi-IN"/>
        </w:rPr>
        <w:t>It uses a wide range of manual, semi-automated, and automated equipment and includes consideration of the protection, storage, and control of materials throughout their manufacturing, warehousing, distribution, consumption, and disposal.</w:t>
      </w:r>
      <w:r w:rsidRPr="00C3087C">
        <w:rPr>
          <w:rFonts w:ascii="Times New Roman" w:eastAsia="Times New Roman" w:hAnsi="Times New Roman" w:cs="Times New Roman"/>
          <w:color w:val="0000FF"/>
          <w:sz w:val="20"/>
          <w:szCs w:val="20"/>
          <w:vertAlign w:val="superscript"/>
          <w:lang w:bidi="hi-IN"/>
        </w:rPr>
        <w:t xml:space="preserve"> </w:t>
      </w:r>
      <w:r w:rsidRPr="00C3087C">
        <w:rPr>
          <w:rFonts w:ascii="Times New Roman" w:eastAsia="Times New Roman" w:hAnsi="Times New Roman" w:cs="Times New Roman"/>
          <w:sz w:val="20"/>
          <w:szCs w:val="20"/>
          <w:lang w:bidi="hi-IN"/>
        </w:rPr>
        <w:t xml:space="preserve"> Material handling can be used to create </w:t>
      </w:r>
      <w:r w:rsidRPr="00C3087C">
        <w:rPr>
          <w:rFonts w:ascii="Times New Roman" w:eastAsia="Times New Roman" w:hAnsi="Times New Roman" w:cs="Times New Roman"/>
          <w:iCs/>
          <w:sz w:val="20"/>
          <w:szCs w:val="20"/>
          <w:lang w:bidi="hi-IN"/>
        </w:rPr>
        <w:t>time and place utility</w:t>
      </w:r>
      <w:r w:rsidRPr="00C3087C">
        <w:rPr>
          <w:rFonts w:ascii="Times New Roman" w:eastAsia="Times New Roman" w:hAnsi="Times New Roman" w:cs="Times New Roman"/>
          <w:sz w:val="20"/>
          <w:szCs w:val="20"/>
          <w:lang w:bidi="hi-IN"/>
        </w:rPr>
        <w:t xml:space="preserve"> through the handling, storage, and control of material, as distinct from manufacturing, which creates </w:t>
      </w:r>
      <w:r w:rsidRPr="00C3087C">
        <w:rPr>
          <w:rFonts w:ascii="Times New Roman" w:eastAsia="Times New Roman" w:hAnsi="Times New Roman" w:cs="Times New Roman"/>
          <w:iCs/>
          <w:sz w:val="20"/>
          <w:szCs w:val="20"/>
          <w:lang w:bidi="hi-IN"/>
        </w:rPr>
        <w:t>form utility</w:t>
      </w:r>
      <w:r w:rsidRPr="00C3087C">
        <w:rPr>
          <w:rFonts w:ascii="Times New Roman" w:eastAsia="Times New Roman" w:hAnsi="Times New Roman" w:cs="Times New Roman"/>
          <w:sz w:val="20"/>
          <w:szCs w:val="20"/>
          <w:lang w:bidi="hi-IN"/>
        </w:rPr>
        <w:t xml:space="preserve"> by changing the shape, form, and makeup of material</w:t>
      </w:r>
      <w:r w:rsidR="003F5523" w:rsidRPr="00C3087C">
        <w:rPr>
          <w:rFonts w:ascii="Times New Roman" w:hAnsi="Times New Roman" w:cs="Times New Roman"/>
          <w:sz w:val="20"/>
          <w:szCs w:val="20"/>
        </w:rPr>
        <w:t xml:space="preserve"> </w:t>
      </w:r>
      <w:r w:rsidRPr="00C3087C">
        <w:rPr>
          <w:rFonts w:ascii="Times New Roman" w:hAnsi="Times New Roman" w:cs="Times New Roman"/>
          <w:sz w:val="20"/>
          <w:szCs w:val="20"/>
        </w:rPr>
        <w:t xml:space="preserve">For the safety and ease in productivity of your employees and workplace, it’s of critical importance to know that new or newly repaired or </w:t>
      </w:r>
      <w:r w:rsidRPr="00C3087C">
        <w:rPr>
          <w:rFonts w:ascii="Times New Roman" w:hAnsi="Times New Roman" w:cs="Times New Roman"/>
          <w:sz w:val="20"/>
          <w:szCs w:val="20"/>
        </w:rPr>
        <w:lastRenderedPageBreak/>
        <w:t>modernized material handling equipment is in proper working order—before you put it into service.  This section defines required pre-service operational testing and load testing.</w:t>
      </w:r>
    </w:p>
    <w:p w:rsidR="009C2B9A" w:rsidRDefault="009C2B9A" w:rsidP="00C3087C">
      <w:pPr>
        <w:tabs>
          <w:tab w:val="left" w:pos="0"/>
          <w:tab w:val="left" w:pos="450"/>
          <w:tab w:val="left" w:pos="1170"/>
          <w:tab w:val="left" w:pos="1260"/>
          <w:tab w:val="left" w:pos="1440"/>
        </w:tabs>
        <w:spacing w:after="0"/>
        <w:contextualSpacing/>
        <w:jc w:val="center"/>
        <w:rPr>
          <w:rFonts w:ascii="Times New Roman" w:hAnsi="Times New Roman" w:cs="Times New Roman"/>
          <w:b/>
          <w:bCs/>
          <w:sz w:val="20"/>
          <w:szCs w:val="20"/>
        </w:rPr>
      </w:pPr>
    </w:p>
    <w:p w:rsidR="009C2B9A" w:rsidRDefault="009C2B9A" w:rsidP="00C3087C">
      <w:pPr>
        <w:tabs>
          <w:tab w:val="left" w:pos="0"/>
          <w:tab w:val="left" w:pos="450"/>
          <w:tab w:val="left" w:pos="1170"/>
          <w:tab w:val="left" w:pos="1260"/>
          <w:tab w:val="left" w:pos="1440"/>
        </w:tabs>
        <w:spacing w:after="0"/>
        <w:contextualSpacing/>
        <w:jc w:val="center"/>
        <w:rPr>
          <w:rFonts w:ascii="Times New Roman" w:hAnsi="Times New Roman" w:cs="Times New Roman"/>
          <w:b/>
          <w:bCs/>
          <w:sz w:val="20"/>
          <w:szCs w:val="20"/>
        </w:rPr>
      </w:pPr>
    </w:p>
    <w:p w:rsidR="00F071B4" w:rsidRDefault="009C2B9A" w:rsidP="00C3087C">
      <w:pPr>
        <w:tabs>
          <w:tab w:val="left" w:pos="0"/>
          <w:tab w:val="left" w:pos="450"/>
          <w:tab w:val="left" w:pos="1170"/>
          <w:tab w:val="left" w:pos="1260"/>
          <w:tab w:val="left" w:pos="1440"/>
        </w:tabs>
        <w:spacing w:after="0"/>
        <w:contextualSpacing/>
        <w:jc w:val="center"/>
        <w:rPr>
          <w:rFonts w:ascii="Times New Roman" w:hAnsi="Times New Roman" w:cs="Times New Roman"/>
          <w:b/>
          <w:bCs/>
          <w:sz w:val="20"/>
          <w:szCs w:val="20"/>
        </w:rPr>
      </w:pPr>
      <w:r w:rsidRPr="00C3087C">
        <w:rPr>
          <w:rFonts w:ascii="Times New Roman" w:hAnsi="Times New Roman" w:cs="Times New Roman"/>
          <w:b/>
          <w:bCs/>
          <w:sz w:val="20"/>
          <w:szCs w:val="20"/>
        </w:rPr>
        <w:t>PRINCIPLES OF MATERIAL HANDLING</w:t>
      </w:r>
    </w:p>
    <w:p w:rsidR="009C2B9A" w:rsidRPr="00C3087C" w:rsidRDefault="009C2B9A" w:rsidP="00C3087C">
      <w:pPr>
        <w:tabs>
          <w:tab w:val="left" w:pos="0"/>
          <w:tab w:val="left" w:pos="450"/>
          <w:tab w:val="left" w:pos="1170"/>
          <w:tab w:val="left" w:pos="1260"/>
          <w:tab w:val="left" w:pos="1440"/>
        </w:tabs>
        <w:spacing w:after="0"/>
        <w:contextualSpacing/>
        <w:jc w:val="center"/>
        <w:rPr>
          <w:rFonts w:ascii="Times New Roman" w:hAnsi="Times New Roman" w:cs="Times New Roman"/>
          <w:sz w:val="20"/>
          <w:szCs w:val="20"/>
        </w:rPr>
      </w:pPr>
    </w:p>
    <w:p w:rsidR="00F071B4" w:rsidRPr="00C3087C" w:rsidRDefault="00F071B4" w:rsidP="00D303D8">
      <w:pPr>
        <w:pStyle w:val="Default"/>
        <w:spacing w:line="276" w:lineRule="auto"/>
        <w:jc w:val="both"/>
        <w:rPr>
          <w:rFonts w:ascii="Times New Roman" w:hAnsi="Times New Roman" w:cs="Times New Roman"/>
          <w:sz w:val="20"/>
          <w:szCs w:val="20"/>
        </w:rPr>
      </w:pPr>
      <w:r w:rsidRPr="00C3087C">
        <w:rPr>
          <w:rFonts w:ascii="Times New Roman" w:hAnsi="Times New Roman" w:cs="Times New Roman"/>
          <w:sz w:val="20"/>
          <w:szCs w:val="20"/>
        </w:rPr>
        <w:t>Although there are no definite “rules” that can be followed when designing an effective MHS, the following “Ten P</w:t>
      </w:r>
      <w:r w:rsidR="004C5FC1" w:rsidRPr="00C3087C">
        <w:rPr>
          <w:rFonts w:ascii="Times New Roman" w:hAnsi="Times New Roman" w:cs="Times New Roman"/>
          <w:sz w:val="20"/>
          <w:szCs w:val="20"/>
        </w:rPr>
        <w:t>rinciples of Material Handling”</w:t>
      </w:r>
      <w:r w:rsidRPr="00C3087C">
        <w:rPr>
          <w:rFonts w:ascii="Times New Roman" w:hAnsi="Times New Roman" w:cs="Times New Roman"/>
          <w:sz w:val="20"/>
          <w:szCs w:val="20"/>
        </w:rPr>
        <w:t xml:space="preserve"> as compiled by the College-Industry Council on Material Handling Education (CIC-MHE) in cooperation with the Material Handling Institute (MHI), represent the distillation of many years of accumulated experience and knowledge of many practitioners and students of material handling: </w:t>
      </w:r>
    </w:p>
    <w:p w:rsidR="00BA47A7" w:rsidRPr="00C3087C" w:rsidRDefault="00BA47A7" w:rsidP="00D303D8">
      <w:pPr>
        <w:pStyle w:val="Default"/>
        <w:spacing w:line="276" w:lineRule="auto"/>
        <w:jc w:val="both"/>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Planning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All MH should be the result of a deliberate plan where the needs, performance objectives, and functional specification of the proposed methods are completely defined at the outset. </w:t>
      </w:r>
    </w:p>
    <w:p w:rsidR="00F51109" w:rsidRPr="00C3087C" w:rsidRDefault="00F51109" w:rsidP="00D303D8">
      <w:pPr>
        <w:pStyle w:val="Default"/>
        <w:spacing w:line="276" w:lineRule="auto"/>
        <w:jc w:val="both"/>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Standardization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MH methods, equipment, controls and software should be standardized within the limits of achieving overall performance objectives and without sacrificing needed flexibility, modularity, and throughput. </w:t>
      </w:r>
    </w:p>
    <w:p w:rsidR="00F51109" w:rsidRPr="00C3087C" w:rsidRDefault="00F51109" w:rsidP="00D303D8">
      <w:pPr>
        <w:pStyle w:val="Default"/>
        <w:spacing w:line="276" w:lineRule="auto"/>
        <w:jc w:val="both"/>
        <w:rPr>
          <w:rFonts w:ascii="Times New Roman" w:hAnsi="Times New Roman" w:cs="Times New Roman"/>
          <w:sz w:val="20"/>
          <w:szCs w:val="20"/>
        </w:rPr>
      </w:pPr>
    </w:p>
    <w:p w:rsidR="00F51109" w:rsidRPr="00C3087C" w:rsidRDefault="00F071B4" w:rsidP="009C2B9A">
      <w:pPr>
        <w:pStyle w:val="Default"/>
        <w:spacing w:line="276" w:lineRule="auto"/>
        <w:ind w:left="360"/>
        <w:jc w:val="both"/>
        <w:rPr>
          <w:rFonts w:ascii="Times New Roman" w:hAnsi="Times New Roman" w:cs="Times New Roman"/>
          <w:sz w:val="20"/>
          <w:szCs w:val="20"/>
        </w:rPr>
      </w:pPr>
      <w:r w:rsidRPr="00C3087C">
        <w:rPr>
          <w:rFonts w:ascii="Times New Roman" w:hAnsi="Times New Roman" w:cs="Times New Roman"/>
          <w:bCs/>
          <w:sz w:val="20"/>
          <w:szCs w:val="20"/>
        </w:rPr>
        <w:t xml:space="preserve">Work Principle. </w:t>
      </w:r>
      <w:r w:rsidRPr="00C3087C">
        <w:rPr>
          <w:rFonts w:ascii="Times New Roman" w:hAnsi="Times New Roman" w:cs="Times New Roman"/>
          <w:sz w:val="20"/>
          <w:szCs w:val="20"/>
        </w:rPr>
        <w:t xml:space="preserve">MH work (defined as material flow multiplied by the distance moved) should be minimized without sacrificing productivity or the level of service required of the operation. </w:t>
      </w:r>
    </w:p>
    <w:p w:rsidR="00F51109" w:rsidRPr="00C3087C" w:rsidRDefault="00F51109" w:rsidP="00D303D8">
      <w:pPr>
        <w:pStyle w:val="Default"/>
        <w:spacing w:line="276" w:lineRule="auto"/>
        <w:jc w:val="both"/>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lastRenderedPageBreak/>
        <w:t>Ergonomic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Human capabilities and limitations must be recognized and respected in the design of MH tasks and equipment to ensure safe and effective </w:t>
      </w:r>
      <w:r w:rsidR="00F51109" w:rsidRPr="00C3087C">
        <w:rPr>
          <w:rFonts w:ascii="Times New Roman" w:hAnsi="Times New Roman" w:cs="Times New Roman"/>
          <w:sz w:val="20"/>
          <w:szCs w:val="20"/>
        </w:rPr>
        <w:t>operations.</w:t>
      </w:r>
    </w:p>
    <w:p w:rsidR="00F51109" w:rsidRPr="00C3087C" w:rsidRDefault="00F51109" w:rsidP="00D303D8">
      <w:pPr>
        <w:pStyle w:val="Default"/>
        <w:spacing w:line="276" w:lineRule="auto"/>
        <w:jc w:val="both"/>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Unit Load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Unit loads shall be appropriately sized and configured in a way that achieves the material flow and inventory objectives at each stage in the supply chain.</w:t>
      </w:r>
    </w:p>
    <w:p w:rsidR="00F51109" w:rsidRPr="00C3087C" w:rsidRDefault="00F51109" w:rsidP="00D303D8">
      <w:pPr>
        <w:pStyle w:val="ListParagraph"/>
        <w:spacing w:after="0"/>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Space Utilization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Effective and efficient use must be made of all available (cubic) space. </w:t>
      </w:r>
    </w:p>
    <w:p w:rsidR="00F51109" w:rsidRPr="00C3087C" w:rsidRDefault="00F51109" w:rsidP="00D303D8">
      <w:pPr>
        <w:pStyle w:val="ListParagraph"/>
        <w:spacing w:after="0"/>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System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Material movement and storage activities should be fully integrated to form a coordinated, operational system which spans receiving, inspection, storage, production, assembly, packaging, unitizing, order selection, shipping, and transportation, and the handling of returns. </w:t>
      </w:r>
    </w:p>
    <w:p w:rsidR="00F51109" w:rsidRPr="00C3087C" w:rsidRDefault="00F51109" w:rsidP="00D303D8">
      <w:pPr>
        <w:pStyle w:val="ListParagraph"/>
        <w:spacing w:after="0"/>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proofErr w:type="gramStart"/>
      <w:r w:rsidRPr="00C3087C">
        <w:rPr>
          <w:rFonts w:ascii="Times New Roman" w:hAnsi="Times New Roman" w:cs="Times New Roman"/>
          <w:bCs/>
          <w:sz w:val="20"/>
          <w:szCs w:val="20"/>
        </w:rPr>
        <w:t>Automation Principle.</w:t>
      </w:r>
      <w:proofErr w:type="gramEnd"/>
      <w:r w:rsidRPr="00C3087C">
        <w:rPr>
          <w:rFonts w:ascii="Times New Roman" w:hAnsi="Times New Roman" w:cs="Times New Roman"/>
          <w:bCs/>
          <w:sz w:val="20"/>
          <w:szCs w:val="20"/>
        </w:rPr>
        <w:t xml:space="preserve"> </w:t>
      </w:r>
      <w:r w:rsidRPr="00C3087C">
        <w:rPr>
          <w:rFonts w:ascii="Times New Roman" w:hAnsi="Times New Roman" w:cs="Times New Roman"/>
          <w:sz w:val="20"/>
          <w:szCs w:val="20"/>
        </w:rPr>
        <w:t xml:space="preserve">MH operations should be mechanized and/or automated where feasible to improve operational efficiency, increase responsiveness, improve consistency and predictability, decrease operating costs, and to eliminate repetitive or potentially unsafe manual labor. </w:t>
      </w:r>
    </w:p>
    <w:p w:rsidR="00F51109" w:rsidRPr="00C3087C" w:rsidRDefault="00F51109" w:rsidP="00D303D8">
      <w:pPr>
        <w:pStyle w:val="ListParagraph"/>
        <w:spacing w:after="0"/>
        <w:rPr>
          <w:rFonts w:ascii="Times New Roman" w:hAnsi="Times New Roman" w:cs="Times New Roman"/>
          <w:sz w:val="20"/>
          <w:szCs w:val="20"/>
        </w:rPr>
      </w:pPr>
    </w:p>
    <w:p w:rsidR="00F071B4" w:rsidRPr="00C3087C" w:rsidRDefault="00ED0A76" w:rsidP="009C2B9A">
      <w:pPr>
        <w:pStyle w:val="Default"/>
        <w:spacing w:line="276" w:lineRule="auto"/>
        <w:ind w:left="360"/>
        <w:jc w:val="both"/>
        <w:rPr>
          <w:rFonts w:ascii="Times New Roman" w:hAnsi="Times New Roman" w:cs="Times New Roman"/>
          <w:sz w:val="20"/>
          <w:szCs w:val="20"/>
        </w:rPr>
      </w:pPr>
      <w:proofErr w:type="gramStart"/>
      <w:r>
        <w:rPr>
          <w:rFonts w:ascii="Times New Roman" w:hAnsi="Times New Roman" w:cs="Times New Roman"/>
          <w:bCs/>
          <w:sz w:val="20"/>
          <w:szCs w:val="20"/>
        </w:rPr>
        <w:t xml:space="preserve">Environmental </w:t>
      </w:r>
      <w:r w:rsidR="00F071B4" w:rsidRPr="00C3087C">
        <w:rPr>
          <w:rFonts w:ascii="Times New Roman" w:hAnsi="Times New Roman" w:cs="Times New Roman"/>
          <w:bCs/>
          <w:sz w:val="20"/>
          <w:szCs w:val="20"/>
        </w:rPr>
        <w:t>Principle.</w:t>
      </w:r>
      <w:proofErr w:type="gramEnd"/>
      <w:r w:rsidR="00F071B4" w:rsidRPr="00C3087C">
        <w:rPr>
          <w:rFonts w:ascii="Times New Roman" w:hAnsi="Times New Roman" w:cs="Times New Roman"/>
          <w:bCs/>
          <w:sz w:val="20"/>
          <w:szCs w:val="20"/>
        </w:rPr>
        <w:t xml:space="preserve"> </w:t>
      </w:r>
      <w:r w:rsidR="00F071B4" w:rsidRPr="00C3087C">
        <w:rPr>
          <w:rFonts w:ascii="Times New Roman" w:hAnsi="Times New Roman" w:cs="Times New Roman"/>
          <w:sz w:val="20"/>
          <w:szCs w:val="20"/>
        </w:rPr>
        <w:t xml:space="preserve">Environmental impact and energy consumption should be considered as criteria when designing or selecting alternative equipment and MHS. </w:t>
      </w:r>
    </w:p>
    <w:p w:rsidR="00F51109" w:rsidRPr="00C3087C" w:rsidRDefault="00F51109" w:rsidP="00D303D8">
      <w:pPr>
        <w:pStyle w:val="ListParagraph"/>
        <w:spacing w:after="0"/>
        <w:rPr>
          <w:rFonts w:ascii="Times New Roman" w:hAnsi="Times New Roman" w:cs="Times New Roman"/>
          <w:sz w:val="20"/>
          <w:szCs w:val="20"/>
        </w:rPr>
      </w:pPr>
    </w:p>
    <w:p w:rsidR="00F071B4" w:rsidRPr="00C3087C" w:rsidRDefault="00F071B4" w:rsidP="009C2B9A">
      <w:pPr>
        <w:pStyle w:val="Default"/>
        <w:spacing w:line="276" w:lineRule="auto"/>
        <w:ind w:left="360"/>
        <w:jc w:val="both"/>
        <w:rPr>
          <w:rFonts w:ascii="Times New Roman" w:hAnsi="Times New Roman" w:cs="Times New Roman"/>
          <w:sz w:val="20"/>
          <w:szCs w:val="20"/>
        </w:rPr>
      </w:pPr>
      <w:r w:rsidRPr="00C3087C">
        <w:rPr>
          <w:rFonts w:ascii="Times New Roman" w:hAnsi="Times New Roman" w:cs="Times New Roman"/>
          <w:bCs/>
          <w:sz w:val="20"/>
          <w:szCs w:val="20"/>
        </w:rPr>
        <w:t xml:space="preserve">Life Cycle Cost Principle. </w:t>
      </w:r>
      <w:r w:rsidRPr="00C3087C">
        <w:rPr>
          <w:rFonts w:ascii="Times New Roman" w:hAnsi="Times New Roman" w:cs="Times New Roman"/>
          <w:sz w:val="20"/>
          <w:szCs w:val="20"/>
        </w:rPr>
        <w:t xml:space="preserve">A thorough economic analysis should account for </w:t>
      </w:r>
      <w:r w:rsidRPr="00C3087C">
        <w:rPr>
          <w:rFonts w:ascii="Times New Roman" w:hAnsi="Times New Roman" w:cs="Times New Roman"/>
          <w:sz w:val="20"/>
          <w:szCs w:val="20"/>
        </w:rPr>
        <w:lastRenderedPageBreak/>
        <w:t>the entire life cycle of all MHE and resulting systems.</w:t>
      </w:r>
    </w:p>
    <w:p w:rsidR="00F51109" w:rsidRPr="00C3087C" w:rsidRDefault="00F51109" w:rsidP="00D303D8">
      <w:pPr>
        <w:pStyle w:val="ListParagraph"/>
        <w:spacing w:after="0"/>
        <w:rPr>
          <w:rFonts w:ascii="Times New Roman" w:hAnsi="Times New Roman" w:cs="Times New Roman"/>
          <w:sz w:val="20"/>
          <w:szCs w:val="20"/>
        </w:rPr>
      </w:pPr>
    </w:p>
    <w:p w:rsidR="00D303D8" w:rsidRPr="00C3087C" w:rsidRDefault="00D303D8" w:rsidP="00A127C6">
      <w:pPr>
        <w:spacing w:after="0"/>
        <w:rPr>
          <w:rFonts w:ascii="Times New Roman" w:eastAsia="Times New Roman" w:hAnsi="Times New Roman" w:cs="Times New Roman"/>
          <w:b/>
          <w:sz w:val="20"/>
          <w:szCs w:val="20"/>
        </w:rPr>
      </w:pPr>
    </w:p>
    <w:p w:rsidR="0073522D" w:rsidRDefault="0073522D" w:rsidP="00B9438D">
      <w:pPr>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CLASSIFICATION OF MATERIAL</w:t>
      </w:r>
      <w:r w:rsidR="00B9438D" w:rsidRPr="00C3087C">
        <w:rPr>
          <w:rFonts w:ascii="Times New Roman" w:eastAsia="Times New Roman" w:hAnsi="Times New Roman" w:cs="Times New Roman"/>
          <w:b/>
          <w:sz w:val="20"/>
          <w:szCs w:val="20"/>
        </w:rPr>
        <w:t xml:space="preserve"> </w:t>
      </w:r>
      <w:r w:rsidR="00E81E68" w:rsidRPr="00C3087C">
        <w:rPr>
          <w:rFonts w:ascii="Times New Roman" w:eastAsia="Times New Roman" w:hAnsi="Times New Roman" w:cs="Times New Roman"/>
          <w:b/>
          <w:sz w:val="20"/>
          <w:szCs w:val="20"/>
        </w:rPr>
        <w:t>HANDLING SYSTEM</w:t>
      </w:r>
    </w:p>
    <w:p w:rsidR="009C2B9A" w:rsidRPr="00C3087C" w:rsidRDefault="009C2B9A" w:rsidP="00B9438D">
      <w:pPr>
        <w:spacing w:after="0"/>
        <w:jc w:val="center"/>
        <w:rPr>
          <w:rFonts w:ascii="Times New Roman" w:eastAsia="Times New Roman" w:hAnsi="Times New Roman" w:cs="Times New Roman"/>
          <w:b/>
          <w:sz w:val="20"/>
          <w:szCs w:val="20"/>
        </w:rPr>
      </w:pP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Equipment Oriented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Convey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Tractor transfer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Fork lift truck</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Industrial truck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5</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Underground system</w:t>
      </w:r>
    </w:p>
    <w:p w:rsidR="00F51109" w:rsidRPr="00C3087C" w:rsidRDefault="00F51109" w:rsidP="00D303D8">
      <w:pPr>
        <w:spacing w:after="0"/>
        <w:jc w:val="both"/>
        <w:rPr>
          <w:rFonts w:ascii="Times New Roman" w:eastAsia="Times New Roman" w:hAnsi="Times New Roman" w:cs="Times New Roman"/>
          <w:sz w:val="20"/>
          <w:szCs w:val="20"/>
        </w:rPr>
      </w:pP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B</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 Material Oriented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Unit handling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Bulk handling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Liquid handling system</w:t>
      </w:r>
    </w:p>
    <w:p w:rsidR="00F51109" w:rsidRPr="00C3087C" w:rsidRDefault="00F51109" w:rsidP="00D303D8">
      <w:pPr>
        <w:spacing w:after="0"/>
        <w:jc w:val="both"/>
        <w:rPr>
          <w:rFonts w:ascii="Times New Roman" w:eastAsia="Times New Roman" w:hAnsi="Times New Roman" w:cs="Times New Roman"/>
          <w:sz w:val="20"/>
          <w:szCs w:val="20"/>
        </w:rPr>
      </w:pP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C</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 Method Oriented System</w:t>
      </w:r>
    </w:p>
    <w:p w:rsidR="0073522D"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73522D"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73522D" w:rsidRPr="00C3087C">
        <w:rPr>
          <w:rFonts w:ascii="Times New Roman" w:eastAsia="Times New Roman" w:hAnsi="Times New Roman" w:cs="Times New Roman"/>
          <w:sz w:val="20"/>
          <w:szCs w:val="20"/>
        </w:rPr>
        <w:t>Manual systems</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Automated system</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Job shop handling system</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Mass production system</w:t>
      </w:r>
    </w:p>
    <w:p w:rsidR="00F51109" w:rsidRPr="00C3087C" w:rsidRDefault="00F51109" w:rsidP="00D303D8">
      <w:pPr>
        <w:spacing w:after="0"/>
        <w:jc w:val="both"/>
        <w:rPr>
          <w:rFonts w:ascii="Times New Roman" w:eastAsia="Times New Roman" w:hAnsi="Times New Roman" w:cs="Times New Roman"/>
          <w:sz w:val="20"/>
          <w:szCs w:val="20"/>
        </w:rPr>
      </w:pP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D</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 Function Oriented System</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Transportation systems</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Conveying systems</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Transferring systems</w:t>
      </w:r>
    </w:p>
    <w:p w:rsidR="00C430BB" w:rsidRPr="00C3087C" w:rsidRDefault="009C2B9A" w:rsidP="00D303D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r w:rsidR="00C430BB" w:rsidRPr="00C3087C">
        <w:rPr>
          <w:rFonts w:ascii="Times New Roman" w:eastAsia="Times New Roman" w:hAnsi="Times New Roman" w:cs="Times New Roman"/>
          <w:sz w:val="20"/>
          <w:szCs w:val="20"/>
        </w:rPr>
        <w:t>.</w:t>
      </w:r>
      <w:r w:rsidR="00D303D8" w:rsidRPr="00C3087C">
        <w:rPr>
          <w:rFonts w:ascii="Times New Roman" w:eastAsia="Times New Roman" w:hAnsi="Times New Roman" w:cs="Times New Roman"/>
          <w:sz w:val="20"/>
          <w:szCs w:val="20"/>
        </w:rPr>
        <w:t xml:space="preserve"> </w:t>
      </w:r>
      <w:r w:rsidR="00C430BB" w:rsidRPr="00C3087C">
        <w:rPr>
          <w:rFonts w:ascii="Times New Roman" w:eastAsia="Times New Roman" w:hAnsi="Times New Roman" w:cs="Times New Roman"/>
          <w:sz w:val="20"/>
          <w:szCs w:val="20"/>
        </w:rPr>
        <w:t>Elevating system</w:t>
      </w:r>
    </w:p>
    <w:p w:rsidR="0073522D" w:rsidRPr="00C3087C" w:rsidRDefault="0073522D" w:rsidP="00D303D8">
      <w:pPr>
        <w:tabs>
          <w:tab w:val="left" w:pos="0"/>
          <w:tab w:val="left" w:pos="450"/>
          <w:tab w:val="left" w:pos="1170"/>
          <w:tab w:val="left" w:pos="1260"/>
          <w:tab w:val="left" w:pos="1440"/>
        </w:tabs>
        <w:spacing w:after="0"/>
        <w:contextualSpacing/>
        <w:jc w:val="both"/>
        <w:rPr>
          <w:rFonts w:ascii="Times New Roman" w:hAnsi="Times New Roman" w:cs="Times New Roman"/>
          <w:color w:val="000000"/>
          <w:sz w:val="20"/>
          <w:szCs w:val="20"/>
        </w:rPr>
      </w:pPr>
    </w:p>
    <w:p w:rsidR="009C2B9A" w:rsidRDefault="009C2B9A" w:rsidP="00D303D8">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p w:rsidR="009C2B9A" w:rsidRDefault="009C2B9A" w:rsidP="00D303D8">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p w:rsidR="00ED0A76" w:rsidRDefault="00ED0A76" w:rsidP="00ED0A76">
      <w:pPr>
        <w:tabs>
          <w:tab w:val="left" w:pos="-180"/>
          <w:tab w:val="left" w:pos="0"/>
          <w:tab w:val="left" w:pos="270"/>
          <w:tab w:val="left" w:pos="450"/>
          <w:tab w:val="left" w:pos="540"/>
          <w:tab w:val="left" w:pos="1260"/>
        </w:tabs>
        <w:spacing w:after="0"/>
        <w:contextualSpacing/>
        <w:jc w:val="center"/>
        <w:rPr>
          <w:rFonts w:ascii="Times New Roman" w:hAnsi="Times New Roman" w:cs="Times New Roman"/>
          <w:b/>
          <w:sz w:val="20"/>
          <w:szCs w:val="20"/>
        </w:rPr>
      </w:pPr>
      <w:r w:rsidRPr="00C3087C">
        <w:rPr>
          <w:rFonts w:ascii="Times New Roman" w:hAnsi="Times New Roman" w:cs="Times New Roman"/>
          <w:b/>
          <w:sz w:val="20"/>
          <w:szCs w:val="20"/>
        </w:rPr>
        <w:t>MATERIAL TRANSPORT EQUIPMENT</w:t>
      </w:r>
    </w:p>
    <w:p w:rsidR="00ED0A76" w:rsidRPr="00C3087C" w:rsidRDefault="00ED0A76" w:rsidP="00ED0A76">
      <w:pPr>
        <w:tabs>
          <w:tab w:val="left" w:pos="-180"/>
          <w:tab w:val="left" w:pos="0"/>
          <w:tab w:val="left" w:pos="270"/>
          <w:tab w:val="left" w:pos="450"/>
          <w:tab w:val="left" w:pos="540"/>
          <w:tab w:val="left" w:pos="1260"/>
        </w:tabs>
        <w:spacing w:after="0"/>
        <w:contextualSpacing/>
        <w:jc w:val="center"/>
        <w:rPr>
          <w:rFonts w:ascii="Times New Roman" w:hAnsi="Times New Roman" w:cs="Times New Roman"/>
          <w:b/>
          <w:sz w:val="20"/>
          <w:szCs w:val="20"/>
        </w:rPr>
      </w:pPr>
    </w:p>
    <w:p w:rsidR="00ED0A76" w:rsidRPr="00C3087C" w:rsidRDefault="00ED0A76" w:rsidP="00ED0A76">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International Materials Management Society has classified equipment as (1) conveyor, (2) cranes, elevators, and hoists, (3) positioning, weighing, and control equipment, (4) industrial vehicles, (5) motor vehicles, (6) railroad cars, (7) marine carriers, (8) aircraft, and (9) containers and supports. The </w:t>
      </w:r>
      <w:r w:rsidRPr="00C3087C">
        <w:rPr>
          <w:rFonts w:ascii="Times New Roman" w:eastAsia="Times New Roman" w:hAnsi="Times New Roman" w:cs="Times New Roman"/>
          <w:sz w:val="20"/>
          <w:szCs w:val="20"/>
        </w:rPr>
        <w:lastRenderedPageBreak/>
        <w:t xml:space="preserve">following provides the details of material transport equipments. </w:t>
      </w:r>
    </w:p>
    <w:p w:rsidR="00ED0A76" w:rsidRDefault="00ED0A76" w:rsidP="00D303D8">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p w:rsidR="00ED0A76" w:rsidRDefault="00ED0A76" w:rsidP="00D303D8">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p w:rsidR="00C430BB" w:rsidRDefault="00C430BB" w:rsidP="00ED0A76">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r w:rsidRPr="00C3087C">
        <w:rPr>
          <w:rFonts w:ascii="Times New Roman" w:hAnsi="Times New Roman" w:cs="Times New Roman"/>
          <w:b/>
          <w:bCs/>
          <w:color w:val="000000"/>
          <w:sz w:val="20"/>
          <w:szCs w:val="20"/>
        </w:rPr>
        <w:t xml:space="preserve">OBJECTIVE OF </w:t>
      </w:r>
      <w:r w:rsidR="00BA47A7" w:rsidRPr="00C3087C">
        <w:rPr>
          <w:rFonts w:ascii="Times New Roman" w:hAnsi="Times New Roman" w:cs="Times New Roman"/>
          <w:b/>
          <w:bCs/>
          <w:color w:val="000000"/>
          <w:sz w:val="20"/>
          <w:szCs w:val="20"/>
        </w:rPr>
        <w:t>MATERIAL HANDLING</w:t>
      </w:r>
    </w:p>
    <w:p w:rsidR="00ED0A76" w:rsidRPr="00C3087C" w:rsidRDefault="00ED0A76" w:rsidP="00ED0A76">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tbl>
      <w:tblPr>
        <w:tblStyle w:val="TableGrid"/>
        <w:tblpPr w:leftFromText="180" w:rightFromText="180" w:vertAnchor="text" w:horzAnchor="page" w:tblpX="5923"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908"/>
      </w:tblGrid>
      <w:tr w:rsidR="00ED0A76" w:rsidRPr="00C3087C" w:rsidTr="00ED0A76">
        <w:tc>
          <w:tcPr>
            <w:tcW w:w="1908" w:type="dxa"/>
          </w:tcPr>
          <w:p w:rsidR="00ED0A76" w:rsidRPr="00ED0A76" w:rsidRDefault="00ED0A76" w:rsidP="00ED0A76">
            <w:pPr>
              <w:pStyle w:val="Caption"/>
              <w:spacing w:line="276" w:lineRule="auto"/>
              <w:jc w:val="center"/>
              <w:rPr>
                <w:rFonts w:ascii="Times New Roman" w:eastAsia="Times New Roman" w:hAnsi="Times New Roman" w:cs="Times New Roman"/>
                <w:b w:val="0"/>
                <w:sz w:val="20"/>
                <w:szCs w:val="20"/>
              </w:rPr>
            </w:pPr>
            <w:r w:rsidRPr="00ED0A76">
              <w:rPr>
                <w:rFonts w:ascii="Times New Roman" w:hAnsi="Times New Roman" w:cs="Times New Roman"/>
                <w:b w:val="0"/>
                <w:color w:val="000000"/>
                <w:sz w:val="20"/>
                <w:szCs w:val="20"/>
              </w:rPr>
              <w:t>To increase efficiency of material flow by ensuring availability of materials when &amp; where they needed</w:t>
            </w:r>
          </w:p>
        </w:tc>
        <w:tc>
          <w:tcPr>
            <w:tcW w:w="1908" w:type="dxa"/>
          </w:tcPr>
          <w:p w:rsidR="00ED0A76" w:rsidRPr="00ED0A76" w:rsidRDefault="00ED0A76" w:rsidP="00ED0A76">
            <w:pPr>
              <w:tabs>
                <w:tab w:val="left" w:pos="0"/>
                <w:tab w:val="left" w:pos="450"/>
                <w:tab w:val="left" w:pos="1170"/>
                <w:tab w:val="left" w:pos="1260"/>
                <w:tab w:val="left" w:pos="1440"/>
              </w:tabs>
              <w:ind w:left="540"/>
              <w:contextualSpacing/>
              <w:jc w:val="center"/>
              <w:rPr>
                <w:rFonts w:ascii="Times New Roman" w:hAnsi="Times New Roman" w:cs="Times New Roman"/>
                <w:color w:val="000000"/>
                <w:sz w:val="20"/>
                <w:szCs w:val="20"/>
              </w:rPr>
            </w:pPr>
            <w:r w:rsidRPr="00ED0A76">
              <w:rPr>
                <w:rFonts w:ascii="Times New Roman" w:hAnsi="Times New Roman" w:cs="Times New Roman"/>
                <w:color w:val="000000"/>
                <w:sz w:val="20"/>
                <w:szCs w:val="20"/>
              </w:rPr>
              <w:t>To reduce MH cost</w:t>
            </w:r>
          </w:p>
          <w:p w:rsidR="00ED0A76" w:rsidRPr="00ED0A76" w:rsidRDefault="00ED0A76" w:rsidP="00ED0A76">
            <w:pPr>
              <w:spacing w:line="276" w:lineRule="auto"/>
              <w:jc w:val="center"/>
              <w:rPr>
                <w:rFonts w:ascii="Times New Roman" w:hAnsi="Times New Roman" w:cs="Times New Roman"/>
                <w:sz w:val="20"/>
                <w:szCs w:val="20"/>
              </w:rPr>
            </w:pPr>
          </w:p>
        </w:tc>
      </w:tr>
      <w:tr w:rsidR="00ED0A76" w:rsidRPr="00C3087C" w:rsidTr="00ED0A76">
        <w:tc>
          <w:tcPr>
            <w:tcW w:w="1908" w:type="dxa"/>
          </w:tcPr>
          <w:p w:rsidR="00ED0A76" w:rsidRPr="00ED0A76" w:rsidRDefault="00ED0A76" w:rsidP="00ED0A76">
            <w:pPr>
              <w:tabs>
                <w:tab w:val="left" w:pos="0"/>
                <w:tab w:val="left" w:pos="450"/>
                <w:tab w:val="left" w:pos="1170"/>
                <w:tab w:val="left" w:pos="1260"/>
                <w:tab w:val="left" w:pos="1440"/>
              </w:tabs>
              <w:ind w:left="540"/>
              <w:contextualSpacing/>
              <w:jc w:val="center"/>
              <w:rPr>
                <w:rFonts w:ascii="Times New Roman" w:hAnsi="Times New Roman" w:cs="Times New Roman"/>
                <w:color w:val="000000"/>
                <w:sz w:val="20"/>
                <w:szCs w:val="20"/>
              </w:rPr>
            </w:pPr>
            <w:r w:rsidRPr="00ED0A76">
              <w:rPr>
                <w:rFonts w:ascii="Times New Roman" w:hAnsi="Times New Roman" w:cs="Times New Roman"/>
                <w:color w:val="000000"/>
                <w:sz w:val="20"/>
                <w:szCs w:val="20"/>
              </w:rPr>
              <w:t>To improve facilities utilization</w:t>
            </w:r>
          </w:p>
          <w:p w:rsidR="00ED0A76" w:rsidRPr="00ED0A76" w:rsidRDefault="00ED0A76" w:rsidP="00ED0A76">
            <w:pPr>
              <w:pStyle w:val="Caption"/>
              <w:spacing w:line="276" w:lineRule="auto"/>
              <w:jc w:val="center"/>
              <w:rPr>
                <w:rFonts w:ascii="Times New Roman" w:eastAsia="Times New Roman" w:hAnsi="Times New Roman" w:cs="Times New Roman"/>
                <w:b w:val="0"/>
                <w:sz w:val="20"/>
                <w:szCs w:val="20"/>
              </w:rPr>
            </w:pPr>
          </w:p>
        </w:tc>
        <w:tc>
          <w:tcPr>
            <w:tcW w:w="1908" w:type="dxa"/>
          </w:tcPr>
          <w:p w:rsidR="00ED0A76" w:rsidRPr="00ED0A76" w:rsidRDefault="00ED0A76" w:rsidP="00ED0A76">
            <w:pPr>
              <w:tabs>
                <w:tab w:val="left" w:pos="0"/>
                <w:tab w:val="left" w:pos="450"/>
                <w:tab w:val="left" w:pos="1170"/>
                <w:tab w:val="left" w:pos="1260"/>
                <w:tab w:val="left" w:pos="1440"/>
              </w:tabs>
              <w:ind w:left="540"/>
              <w:contextualSpacing/>
              <w:jc w:val="center"/>
              <w:rPr>
                <w:rFonts w:ascii="Times New Roman" w:hAnsi="Times New Roman" w:cs="Times New Roman"/>
                <w:color w:val="000000"/>
                <w:sz w:val="20"/>
                <w:szCs w:val="20"/>
              </w:rPr>
            </w:pPr>
            <w:r w:rsidRPr="00ED0A76">
              <w:rPr>
                <w:rFonts w:ascii="Times New Roman" w:hAnsi="Times New Roman" w:cs="Times New Roman"/>
                <w:color w:val="000000"/>
                <w:sz w:val="20"/>
                <w:szCs w:val="20"/>
              </w:rPr>
              <w:t>To improve safety &amp; working conditions</w:t>
            </w:r>
          </w:p>
          <w:p w:rsidR="00ED0A76" w:rsidRPr="00ED0A76" w:rsidRDefault="00ED0A76" w:rsidP="00ED0A76">
            <w:pPr>
              <w:spacing w:line="276" w:lineRule="auto"/>
              <w:jc w:val="center"/>
              <w:rPr>
                <w:rFonts w:ascii="Times New Roman" w:hAnsi="Times New Roman" w:cs="Times New Roman"/>
                <w:sz w:val="20"/>
                <w:szCs w:val="20"/>
              </w:rPr>
            </w:pPr>
          </w:p>
        </w:tc>
      </w:tr>
      <w:tr w:rsidR="00ED0A76" w:rsidRPr="00C3087C" w:rsidTr="00ED0A76">
        <w:tc>
          <w:tcPr>
            <w:tcW w:w="1908" w:type="dxa"/>
          </w:tcPr>
          <w:p w:rsidR="00ED0A76" w:rsidRPr="00ED0A76" w:rsidRDefault="00ED0A76" w:rsidP="00ED0A76">
            <w:pPr>
              <w:tabs>
                <w:tab w:val="left" w:pos="0"/>
                <w:tab w:val="left" w:pos="450"/>
                <w:tab w:val="left" w:pos="1170"/>
                <w:tab w:val="left" w:pos="1260"/>
                <w:tab w:val="left" w:pos="1440"/>
              </w:tabs>
              <w:ind w:left="540"/>
              <w:contextualSpacing/>
              <w:jc w:val="center"/>
              <w:rPr>
                <w:rFonts w:ascii="Times New Roman" w:hAnsi="Times New Roman" w:cs="Times New Roman"/>
                <w:color w:val="000000"/>
                <w:sz w:val="20"/>
                <w:szCs w:val="20"/>
              </w:rPr>
            </w:pPr>
            <w:r w:rsidRPr="00ED0A76">
              <w:rPr>
                <w:rFonts w:ascii="Times New Roman" w:hAnsi="Times New Roman" w:cs="Times New Roman"/>
                <w:color w:val="000000"/>
                <w:sz w:val="20"/>
                <w:szCs w:val="20"/>
              </w:rPr>
              <w:t>To facilitate mfg processes</w:t>
            </w:r>
          </w:p>
          <w:p w:rsidR="00ED0A76" w:rsidRPr="00ED0A76" w:rsidRDefault="00ED0A76" w:rsidP="00ED0A76">
            <w:pPr>
              <w:pStyle w:val="Caption"/>
              <w:spacing w:line="276" w:lineRule="auto"/>
              <w:jc w:val="center"/>
              <w:rPr>
                <w:rFonts w:ascii="Times New Roman" w:eastAsia="Times New Roman" w:hAnsi="Times New Roman" w:cs="Times New Roman"/>
                <w:b w:val="0"/>
                <w:sz w:val="20"/>
                <w:szCs w:val="20"/>
              </w:rPr>
            </w:pPr>
          </w:p>
        </w:tc>
        <w:tc>
          <w:tcPr>
            <w:tcW w:w="1908" w:type="dxa"/>
          </w:tcPr>
          <w:p w:rsidR="00ED0A76" w:rsidRPr="00ED0A76" w:rsidRDefault="00ED0A76" w:rsidP="00ED0A76">
            <w:pPr>
              <w:tabs>
                <w:tab w:val="left" w:pos="0"/>
                <w:tab w:val="left" w:pos="450"/>
                <w:tab w:val="left" w:pos="1170"/>
                <w:tab w:val="left" w:pos="1260"/>
                <w:tab w:val="left" w:pos="1440"/>
              </w:tabs>
              <w:ind w:left="540"/>
              <w:contextualSpacing/>
              <w:jc w:val="center"/>
              <w:rPr>
                <w:rFonts w:ascii="Times New Roman" w:hAnsi="Times New Roman" w:cs="Times New Roman"/>
                <w:color w:val="000000"/>
                <w:sz w:val="20"/>
                <w:szCs w:val="20"/>
              </w:rPr>
            </w:pPr>
            <w:r w:rsidRPr="00ED0A76">
              <w:rPr>
                <w:rFonts w:ascii="Times New Roman" w:hAnsi="Times New Roman" w:cs="Times New Roman"/>
                <w:color w:val="000000"/>
                <w:sz w:val="20"/>
                <w:szCs w:val="20"/>
              </w:rPr>
              <w:t>To increase productivity</w:t>
            </w:r>
          </w:p>
          <w:p w:rsidR="00ED0A76" w:rsidRPr="00ED0A76" w:rsidRDefault="00ED0A76" w:rsidP="00ED0A76">
            <w:pPr>
              <w:pStyle w:val="Caption"/>
              <w:spacing w:line="276" w:lineRule="auto"/>
              <w:jc w:val="center"/>
              <w:rPr>
                <w:rFonts w:ascii="Times New Roman" w:eastAsia="Times New Roman" w:hAnsi="Times New Roman" w:cs="Times New Roman"/>
                <w:b w:val="0"/>
                <w:sz w:val="20"/>
                <w:szCs w:val="20"/>
              </w:rPr>
            </w:pPr>
          </w:p>
        </w:tc>
      </w:tr>
    </w:tbl>
    <w:p w:rsidR="00C3087C" w:rsidRPr="00C3087C" w:rsidRDefault="00C3087C" w:rsidP="00D303D8">
      <w:pPr>
        <w:tabs>
          <w:tab w:val="left" w:pos="0"/>
          <w:tab w:val="left" w:pos="450"/>
          <w:tab w:val="left" w:pos="1170"/>
          <w:tab w:val="left" w:pos="1260"/>
          <w:tab w:val="left" w:pos="1440"/>
        </w:tabs>
        <w:spacing w:after="0"/>
        <w:contextualSpacing/>
        <w:jc w:val="center"/>
        <w:rPr>
          <w:rFonts w:ascii="Times New Roman" w:hAnsi="Times New Roman" w:cs="Times New Roman"/>
          <w:b/>
          <w:bCs/>
          <w:color w:val="000000"/>
          <w:sz w:val="20"/>
          <w:szCs w:val="20"/>
        </w:rPr>
      </w:pPr>
    </w:p>
    <w:p w:rsidR="00A347C2" w:rsidRPr="00C3087C" w:rsidRDefault="00A347C2" w:rsidP="009C2B9A">
      <w:pPr>
        <w:tabs>
          <w:tab w:val="left" w:pos="0"/>
          <w:tab w:val="left" w:pos="450"/>
          <w:tab w:val="left" w:pos="1170"/>
          <w:tab w:val="left" w:pos="1260"/>
          <w:tab w:val="left" w:pos="1440"/>
        </w:tabs>
        <w:spacing w:after="0"/>
        <w:ind w:left="540"/>
        <w:contextualSpacing/>
        <w:jc w:val="both"/>
        <w:rPr>
          <w:rFonts w:ascii="Times New Roman" w:hAnsi="Times New Roman" w:cs="Times New Roman"/>
          <w:color w:val="000000"/>
          <w:sz w:val="20"/>
          <w:szCs w:val="20"/>
        </w:rPr>
      </w:pPr>
    </w:p>
    <w:p w:rsidR="00F071B4" w:rsidRPr="00C3087C" w:rsidRDefault="00F071B4" w:rsidP="00D303D8">
      <w:pPr>
        <w:tabs>
          <w:tab w:val="left" w:pos="0"/>
          <w:tab w:val="left" w:pos="450"/>
          <w:tab w:val="left" w:pos="1170"/>
          <w:tab w:val="left" w:pos="1260"/>
          <w:tab w:val="left" w:pos="1440"/>
        </w:tabs>
        <w:spacing w:after="0"/>
        <w:contextualSpacing/>
        <w:jc w:val="both"/>
        <w:rPr>
          <w:rFonts w:ascii="Times New Roman" w:hAnsi="Times New Roman" w:cs="Times New Roman"/>
          <w:color w:val="000000"/>
          <w:sz w:val="20"/>
          <w:szCs w:val="20"/>
        </w:rPr>
      </w:pPr>
    </w:p>
    <w:p w:rsidR="00F071B4" w:rsidRPr="00C3087C" w:rsidRDefault="00F071B4" w:rsidP="00D303D8">
      <w:pPr>
        <w:tabs>
          <w:tab w:val="left" w:pos="0"/>
          <w:tab w:val="left" w:pos="450"/>
          <w:tab w:val="left" w:pos="1170"/>
          <w:tab w:val="left" w:pos="1260"/>
          <w:tab w:val="left" w:pos="1440"/>
        </w:tabs>
        <w:spacing w:after="0"/>
        <w:contextualSpacing/>
        <w:jc w:val="both"/>
        <w:rPr>
          <w:rFonts w:ascii="Times New Roman" w:hAnsi="Times New Roman" w:cs="Times New Roman"/>
          <w:sz w:val="20"/>
          <w:szCs w:val="20"/>
        </w:rPr>
      </w:pPr>
    </w:p>
    <w:p w:rsidR="00F51109" w:rsidRPr="00C3087C" w:rsidRDefault="00F51109" w:rsidP="00C3087C">
      <w:pPr>
        <w:spacing w:after="0"/>
        <w:jc w:val="center"/>
        <w:rPr>
          <w:rFonts w:ascii="Times New Roman" w:eastAsia="Times New Roman" w:hAnsi="Times New Roman" w:cs="Times New Roman"/>
          <w:sz w:val="20"/>
          <w:szCs w:val="20"/>
        </w:rPr>
      </w:pPr>
    </w:p>
    <w:p w:rsidR="00F071B4" w:rsidRPr="00C3087C" w:rsidRDefault="00C3087C" w:rsidP="00C3087C">
      <w:pPr>
        <w:pStyle w:val="ListParagraph"/>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CONVEYOR SYSTEMS</w:t>
      </w:r>
    </w:p>
    <w:p w:rsidR="00C3087C" w:rsidRPr="00C3087C" w:rsidRDefault="00C3087C" w:rsidP="00C3087C">
      <w:pPr>
        <w:pStyle w:val="ListParagraph"/>
        <w:spacing w:after="0"/>
        <w:jc w:val="center"/>
        <w:rPr>
          <w:rFonts w:ascii="Times New Roman" w:eastAsia="Times New Roman" w:hAnsi="Times New Roman" w:cs="Times New Roman"/>
          <w:b/>
          <w:sz w:val="20"/>
          <w:szCs w:val="20"/>
        </w:rPr>
      </w:pPr>
    </w:p>
    <w:p w:rsidR="00F071B4" w:rsidRPr="00C3087C" w:rsidRDefault="00F071B4"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A Conveyor is used when a material is moved very frequently between specific points and the path between points is fixed. Conveyors combined with modern identification and recognition systems like bar code technologies have</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 xml:space="preserve">played a significant role in the transportation and sorting of a large variety of products in modern warehouses. Some of the common types of conveyors are: </w:t>
      </w:r>
    </w:p>
    <w:p w:rsidR="009C2B9A" w:rsidRDefault="00F071B4"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Roller conveyor </w:t>
      </w:r>
    </w:p>
    <w:p w:rsidR="00F071B4" w:rsidRPr="00C3087C" w:rsidRDefault="00BA47A7"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 </w:t>
      </w:r>
      <w:r w:rsidR="00F071B4" w:rsidRPr="00C3087C">
        <w:rPr>
          <w:rFonts w:ascii="Times New Roman" w:eastAsia="Times New Roman" w:hAnsi="Times New Roman" w:cs="Times New Roman"/>
          <w:sz w:val="20"/>
          <w:szCs w:val="20"/>
        </w:rPr>
        <w:t xml:space="preserve">Skate- wheel conveyor </w:t>
      </w:r>
    </w:p>
    <w:p w:rsidR="00F071B4" w:rsidRPr="00C3087C" w:rsidRDefault="00BA47A7"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 </w:t>
      </w:r>
      <w:r w:rsidR="00F071B4" w:rsidRPr="00C3087C">
        <w:rPr>
          <w:rFonts w:ascii="Times New Roman" w:eastAsia="Times New Roman" w:hAnsi="Times New Roman" w:cs="Times New Roman"/>
          <w:sz w:val="20"/>
          <w:szCs w:val="20"/>
        </w:rPr>
        <w:t xml:space="preserve">Belt conveyor </w:t>
      </w:r>
    </w:p>
    <w:p w:rsidR="00F071B4" w:rsidRPr="00C3087C" w:rsidRDefault="00F071B4"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In- floor towline conveyor </w:t>
      </w:r>
    </w:p>
    <w:p w:rsidR="00F071B4" w:rsidRPr="00C3087C" w:rsidRDefault="00BA47A7"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 </w:t>
      </w:r>
      <w:r w:rsidR="00F071B4" w:rsidRPr="00C3087C">
        <w:rPr>
          <w:rFonts w:ascii="Times New Roman" w:eastAsia="Times New Roman" w:hAnsi="Times New Roman" w:cs="Times New Roman"/>
          <w:sz w:val="20"/>
          <w:szCs w:val="20"/>
        </w:rPr>
        <w:t xml:space="preserve">Overhead trolley conveyor </w:t>
      </w:r>
    </w:p>
    <w:p w:rsidR="00F071B4" w:rsidRPr="00C3087C" w:rsidRDefault="00F071B4" w:rsidP="009C2B9A">
      <w:pPr>
        <w:keepNext/>
        <w:tabs>
          <w:tab w:val="left" w:pos="-180"/>
          <w:tab w:val="left" w:pos="0"/>
          <w:tab w:val="left" w:pos="270"/>
          <w:tab w:val="left" w:pos="450"/>
          <w:tab w:val="left" w:pos="540"/>
          <w:tab w:val="left" w:pos="1260"/>
        </w:tabs>
        <w:spacing w:after="0"/>
        <w:contextualSpacing/>
        <w:rPr>
          <w:rFonts w:ascii="Times New Roman" w:hAnsi="Times New Roman" w:cs="Times New Roman"/>
          <w:sz w:val="20"/>
          <w:szCs w:val="20"/>
        </w:rPr>
      </w:pPr>
    </w:p>
    <w:p w:rsidR="00E54D02" w:rsidRDefault="00C3087C" w:rsidP="00C3087C">
      <w:pPr>
        <w:pStyle w:val="ListParagraph"/>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CRANES AND HOISTS</w:t>
      </w:r>
    </w:p>
    <w:p w:rsidR="00EE4AD8" w:rsidRPr="00C3087C" w:rsidRDefault="00EE4AD8" w:rsidP="00C3087C">
      <w:pPr>
        <w:pStyle w:val="ListParagraph"/>
        <w:spacing w:after="0"/>
        <w:jc w:val="center"/>
        <w:rPr>
          <w:rFonts w:ascii="Times New Roman" w:eastAsia="Times New Roman" w:hAnsi="Times New Roman" w:cs="Times New Roman"/>
          <w:b/>
          <w:sz w:val="20"/>
          <w:szCs w:val="20"/>
        </w:rPr>
      </w:pPr>
    </w:p>
    <w:p w:rsidR="00E54D02" w:rsidRPr="00C3087C"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Cranes are normally used for transferring materials with some considerable size and weight and for intermittent flow of material. In general, loads handled by cranes are more varied with respect to their shape and weight than those handled by a conveyor. Hoists are frequently attached to cranes for vertical translation that is, lifting and lowering of loads. </w:t>
      </w:r>
    </w:p>
    <w:p w:rsidR="009C2B9A"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They can be operated manually, electrically, or pneumatically. Cranes usually include hoists so that the crane-and-hoist combination provides </w:t>
      </w:r>
    </w:p>
    <w:p w:rsidR="009C2B9A" w:rsidRDefault="009C2B9A" w:rsidP="00D303D8">
      <w:pPr>
        <w:spacing w:after="0"/>
        <w:jc w:val="both"/>
        <w:rPr>
          <w:rFonts w:ascii="Times New Roman" w:eastAsia="Times New Roman" w:hAnsi="Times New Roman" w:cs="Times New Roman"/>
          <w:sz w:val="20"/>
          <w:szCs w:val="20"/>
        </w:rPr>
      </w:pPr>
    </w:p>
    <w:p w:rsidR="00E54D02" w:rsidRPr="00C3087C"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Horizontal transport </w:t>
      </w:r>
    </w:p>
    <w:p w:rsidR="009C2B9A" w:rsidRDefault="009C2B9A" w:rsidP="00D303D8">
      <w:pPr>
        <w:spacing w:after="0"/>
        <w:jc w:val="both"/>
        <w:rPr>
          <w:rFonts w:ascii="Times New Roman" w:eastAsia="Times New Roman" w:hAnsi="Times New Roman" w:cs="Times New Roman"/>
          <w:sz w:val="20"/>
          <w:szCs w:val="20"/>
        </w:rPr>
      </w:pPr>
    </w:p>
    <w:p w:rsidR="00E54D02"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Vertical lifting and lowering </w:t>
      </w:r>
    </w:p>
    <w:p w:rsidR="009C2B9A" w:rsidRPr="00C3087C" w:rsidRDefault="009C2B9A" w:rsidP="00D303D8">
      <w:pPr>
        <w:spacing w:after="0"/>
        <w:jc w:val="both"/>
        <w:rPr>
          <w:rFonts w:ascii="Times New Roman" w:eastAsia="Times New Roman" w:hAnsi="Times New Roman" w:cs="Times New Roman"/>
          <w:sz w:val="20"/>
          <w:szCs w:val="20"/>
        </w:rPr>
      </w:pPr>
    </w:p>
    <w:p w:rsidR="00E54D02" w:rsidRPr="00C3087C"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This class of material handling equipments can typically lift &amp; move a material up to 100 tons. A hoist consist</w:t>
      </w:r>
      <w:r w:rsidR="00A27582" w:rsidRPr="00C3087C">
        <w:rPr>
          <w:rFonts w:ascii="Times New Roman" w:eastAsia="Times New Roman" w:hAnsi="Times New Roman" w:cs="Times New Roman"/>
          <w:sz w:val="20"/>
          <w:szCs w:val="20"/>
        </w:rPr>
        <w:t xml:space="preserve">s of one or more fixed pulley &amp; </w:t>
      </w:r>
      <w:r w:rsidRPr="00C3087C">
        <w:rPr>
          <w:rFonts w:ascii="Times New Roman" w:eastAsia="Times New Roman" w:hAnsi="Times New Roman" w:cs="Times New Roman"/>
          <w:sz w:val="20"/>
          <w:szCs w:val="20"/>
        </w:rPr>
        <w:t>one or</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more rotatable pulley &amp; a hook to attach load with it.</w:t>
      </w:r>
      <w:r w:rsidR="00A27582" w:rsidRPr="00C3087C">
        <w:rPr>
          <w:rFonts w:ascii="Times New Roman" w:eastAsia="Times New Roman" w:hAnsi="Times New Roman" w:cs="Times New Roman"/>
          <w:sz w:val="20"/>
          <w:szCs w:val="20"/>
        </w:rPr>
        <w:t xml:space="preserve"> The number of pulleys in hoist </w:t>
      </w:r>
      <w:r w:rsidRPr="00C3087C">
        <w:rPr>
          <w:rFonts w:ascii="Times New Roman" w:eastAsia="Times New Roman" w:hAnsi="Times New Roman" w:cs="Times New Roman"/>
          <w:sz w:val="20"/>
          <w:szCs w:val="20"/>
        </w:rPr>
        <w:t xml:space="preserve">determines its mechanical advantage which is the ratio of load lifted &amp; deriving force. </w:t>
      </w:r>
    </w:p>
    <w:p w:rsidR="0033431C" w:rsidRPr="00C3087C" w:rsidRDefault="0033431C" w:rsidP="00D303D8">
      <w:pPr>
        <w:spacing w:after="0"/>
        <w:jc w:val="both"/>
        <w:rPr>
          <w:rFonts w:ascii="Times New Roman" w:eastAsia="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9"/>
        <w:gridCol w:w="2547"/>
      </w:tblGrid>
      <w:tr w:rsidR="0033431C" w:rsidRPr="00C3087C" w:rsidTr="0033431C">
        <w:trPr>
          <w:jc w:val="center"/>
        </w:trPr>
        <w:tc>
          <w:tcPr>
            <w:tcW w:w="2448" w:type="dxa"/>
          </w:tcPr>
          <w:p w:rsidR="0033431C" w:rsidRPr="00C3087C" w:rsidRDefault="0033431C" w:rsidP="00D303D8">
            <w:pPr>
              <w:jc w:val="both"/>
              <w:rPr>
                <w:rFonts w:ascii="Times New Roman" w:eastAsia="Times New Roman" w:hAnsi="Times New Roman" w:cs="Times New Roman"/>
                <w:sz w:val="20"/>
                <w:szCs w:val="20"/>
              </w:rPr>
            </w:pPr>
            <w:r w:rsidRPr="00C3087C">
              <w:rPr>
                <w:rFonts w:ascii="Times New Roman" w:hAnsi="Times New Roman" w:cs="Times New Roman"/>
                <w:noProof/>
                <w:sz w:val="20"/>
                <w:szCs w:val="20"/>
              </w:rPr>
              <w:drawing>
                <wp:inline distT="0" distB="0" distL="0" distR="0">
                  <wp:extent cx="1327306" cy="1778311"/>
                  <wp:effectExtent l="19050" t="0" r="6194"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27793" cy="1778964"/>
                          </a:xfrm>
                          <a:prstGeom prst="rect">
                            <a:avLst/>
                          </a:prstGeom>
                          <a:noFill/>
                          <a:ln w="9525">
                            <a:noFill/>
                            <a:miter lim="800000"/>
                            <a:headEnd/>
                            <a:tailEnd/>
                          </a:ln>
                        </pic:spPr>
                      </pic:pic>
                    </a:graphicData>
                  </a:graphic>
                </wp:inline>
              </w:drawing>
            </w:r>
          </w:p>
        </w:tc>
        <w:tc>
          <w:tcPr>
            <w:tcW w:w="4860" w:type="dxa"/>
          </w:tcPr>
          <w:p w:rsidR="0033431C" w:rsidRPr="00C3087C" w:rsidRDefault="0033431C" w:rsidP="00D303D8">
            <w:pPr>
              <w:jc w:val="both"/>
              <w:rPr>
                <w:rFonts w:ascii="Times New Roman" w:eastAsia="Times New Roman" w:hAnsi="Times New Roman" w:cs="Times New Roman"/>
                <w:sz w:val="20"/>
                <w:szCs w:val="20"/>
              </w:rPr>
            </w:pPr>
            <w:r w:rsidRPr="00C3087C">
              <w:rPr>
                <w:rFonts w:ascii="Times New Roman" w:hAnsi="Times New Roman" w:cs="Times New Roman"/>
                <w:noProof/>
                <w:sz w:val="20"/>
                <w:szCs w:val="20"/>
              </w:rPr>
              <w:drawing>
                <wp:inline distT="0" distB="0" distL="0" distR="0">
                  <wp:extent cx="2976592" cy="190733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7018" cy="1907611"/>
                          </a:xfrm>
                          <a:prstGeom prst="rect">
                            <a:avLst/>
                          </a:prstGeom>
                          <a:noFill/>
                          <a:ln w="9525">
                            <a:noFill/>
                            <a:miter lim="800000"/>
                            <a:headEnd/>
                            <a:tailEnd/>
                          </a:ln>
                        </pic:spPr>
                      </pic:pic>
                    </a:graphicData>
                  </a:graphic>
                </wp:inline>
              </w:drawing>
            </w:r>
          </w:p>
        </w:tc>
      </w:tr>
    </w:tbl>
    <w:p w:rsidR="00E54D02" w:rsidRPr="00C3087C" w:rsidRDefault="00F60EF9" w:rsidP="0033431C">
      <w:pPr>
        <w:pStyle w:val="Caption"/>
        <w:spacing w:line="276" w:lineRule="auto"/>
        <w:jc w:val="center"/>
        <w:rPr>
          <w:rFonts w:ascii="Times New Roman" w:hAnsi="Times New Roman" w:cs="Times New Roman"/>
          <w:sz w:val="20"/>
          <w:szCs w:val="20"/>
        </w:rPr>
      </w:pPr>
      <w:r w:rsidRPr="00C3087C">
        <w:rPr>
          <w:rFonts w:ascii="Times New Roman" w:hAnsi="Times New Roman" w:cs="Times New Roman"/>
          <w:sz w:val="20"/>
          <w:szCs w:val="20"/>
        </w:rPr>
        <w:t xml:space="preserve">Figure </w:t>
      </w:r>
      <w:r w:rsidR="00BF392E" w:rsidRPr="00C3087C">
        <w:rPr>
          <w:rFonts w:ascii="Times New Roman" w:hAnsi="Times New Roman" w:cs="Times New Roman"/>
          <w:sz w:val="20"/>
          <w:szCs w:val="20"/>
        </w:rPr>
        <w:fldChar w:fldCharType="begin"/>
      </w:r>
      <w:r w:rsidR="00321C59" w:rsidRPr="00C3087C">
        <w:rPr>
          <w:rFonts w:ascii="Times New Roman" w:hAnsi="Times New Roman" w:cs="Times New Roman"/>
          <w:sz w:val="20"/>
          <w:szCs w:val="20"/>
        </w:rPr>
        <w:instrText xml:space="preserve"> SEQ Figure \* ARABIC </w:instrText>
      </w:r>
      <w:r w:rsidR="00BF392E" w:rsidRPr="00C3087C">
        <w:rPr>
          <w:rFonts w:ascii="Times New Roman" w:hAnsi="Times New Roman" w:cs="Times New Roman"/>
          <w:sz w:val="20"/>
          <w:szCs w:val="20"/>
        </w:rPr>
        <w:fldChar w:fldCharType="separate"/>
      </w:r>
      <w:r w:rsidR="00D303D8" w:rsidRPr="00C3087C">
        <w:rPr>
          <w:rFonts w:ascii="Times New Roman" w:hAnsi="Times New Roman" w:cs="Times New Roman"/>
          <w:noProof/>
          <w:sz w:val="20"/>
          <w:szCs w:val="20"/>
        </w:rPr>
        <w:t>7</w:t>
      </w:r>
      <w:r w:rsidR="00BF392E" w:rsidRPr="00C3087C">
        <w:rPr>
          <w:rFonts w:ascii="Times New Roman" w:hAnsi="Times New Roman" w:cs="Times New Roman"/>
          <w:sz w:val="20"/>
          <w:szCs w:val="20"/>
        </w:rPr>
        <w:fldChar w:fldCharType="end"/>
      </w:r>
      <w:r w:rsidRPr="00C3087C">
        <w:rPr>
          <w:rFonts w:ascii="Times New Roman" w:hAnsi="Times New Roman" w:cs="Times New Roman"/>
          <w:sz w:val="20"/>
          <w:szCs w:val="20"/>
        </w:rPr>
        <w:t>: Hoist</w:t>
      </w:r>
    </w:p>
    <w:p w:rsidR="0033431C" w:rsidRPr="00C3087C" w:rsidRDefault="0033431C" w:rsidP="0033431C">
      <w:pPr>
        <w:rPr>
          <w:rFonts w:ascii="Times New Roman" w:hAnsi="Times New Roman" w:cs="Times New Roman"/>
          <w:sz w:val="20"/>
          <w:szCs w:val="20"/>
        </w:rPr>
      </w:pPr>
    </w:p>
    <w:p w:rsidR="00EE4AD8" w:rsidRDefault="00EE4AD8" w:rsidP="00C3087C">
      <w:pPr>
        <w:pStyle w:val="ListParagraph"/>
        <w:spacing w:after="0"/>
        <w:jc w:val="center"/>
        <w:rPr>
          <w:rFonts w:ascii="Times New Roman" w:eastAsia="Times New Roman" w:hAnsi="Times New Roman" w:cs="Times New Roman"/>
          <w:b/>
          <w:sz w:val="20"/>
          <w:szCs w:val="20"/>
        </w:rPr>
      </w:pPr>
    </w:p>
    <w:p w:rsidR="00E54D02" w:rsidRPr="00C3087C" w:rsidRDefault="00C3087C" w:rsidP="00C3087C">
      <w:pPr>
        <w:pStyle w:val="ListParagraph"/>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AUTOMATED RETRIEVAL AND STORAGE EQUIPMENTS</w:t>
      </w:r>
    </w:p>
    <w:p w:rsidR="00C3087C" w:rsidRPr="00C3087C" w:rsidRDefault="00C3087C" w:rsidP="00C3087C">
      <w:pPr>
        <w:pStyle w:val="ListParagraph"/>
        <w:spacing w:after="0"/>
        <w:jc w:val="center"/>
        <w:rPr>
          <w:rFonts w:ascii="Times New Roman" w:eastAsia="Times New Roman" w:hAnsi="Times New Roman" w:cs="Times New Roman"/>
          <w:b/>
          <w:sz w:val="20"/>
          <w:szCs w:val="20"/>
        </w:rPr>
      </w:pPr>
    </w:p>
    <w:p w:rsidR="00E54D02" w:rsidRPr="00C3087C" w:rsidRDefault="00E54D0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Storage equipments can be in the form of racks, shelves, bins and drawers. Among these</w:t>
      </w:r>
      <w:proofErr w:type="gramStart"/>
      <w:r w:rsidRPr="00C3087C">
        <w:rPr>
          <w:rFonts w:ascii="Times New Roman" w:eastAsia="Times New Roman" w:hAnsi="Times New Roman" w:cs="Times New Roman"/>
          <w:sz w:val="20"/>
          <w:szCs w:val="20"/>
        </w:rPr>
        <w:t xml:space="preserve">, </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storage</w:t>
      </w:r>
      <w:proofErr w:type="gramEnd"/>
      <w:r w:rsidRPr="00C3087C">
        <w:rPr>
          <w:rFonts w:ascii="Times New Roman" w:eastAsia="Times New Roman" w:hAnsi="Times New Roman" w:cs="Times New Roman"/>
          <w:sz w:val="20"/>
          <w:szCs w:val="20"/>
        </w:rPr>
        <w:t xml:space="preserve"> rack is probably the most common form of storage equipment. There are numerous</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variants and configurations of storage racks, which</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include single-deep, double-deep rack</w:t>
      </w:r>
      <w:proofErr w:type="gramStart"/>
      <w:r w:rsidRPr="00C3087C">
        <w:rPr>
          <w:rFonts w:ascii="Times New Roman" w:eastAsia="Times New Roman" w:hAnsi="Times New Roman" w:cs="Times New Roman"/>
          <w:sz w:val="20"/>
          <w:szCs w:val="20"/>
        </w:rPr>
        <w:t xml:space="preserve">, </w:t>
      </w:r>
      <w:r w:rsidR="00A27582" w:rsidRPr="00C3087C">
        <w:rPr>
          <w:rFonts w:ascii="Times New Roman" w:eastAsia="Times New Roman" w:hAnsi="Times New Roman" w:cs="Times New Roman"/>
          <w:sz w:val="20"/>
          <w:szCs w:val="20"/>
        </w:rPr>
        <w:t xml:space="preserve"> </w:t>
      </w:r>
      <w:r w:rsidRPr="00C3087C">
        <w:rPr>
          <w:rFonts w:ascii="Times New Roman" w:eastAsia="Times New Roman" w:hAnsi="Times New Roman" w:cs="Times New Roman"/>
          <w:sz w:val="20"/>
          <w:szCs w:val="20"/>
        </w:rPr>
        <w:t>cantilever</w:t>
      </w:r>
      <w:proofErr w:type="gramEnd"/>
      <w:r w:rsidRPr="00C3087C">
        <w:rPr>
          <w:rFonts w:ascii="Times New Roman" w:eastAsia="Times New Roman" w:hAnsi="Times New Roman" w:cs="Times New Roman"/>
          <w:sz w:val="20"/>
          <w:szCs w:val="20"/>
        </w:rPr>
        <w:t xml:space="preserve"> rack etc. and configurations that are designed to facilitate specific storage and retrieval operations drive-through, flow-through etc. More sophisticated re</w:t>
      </w:r>
      <w:r w:rsidR="00A27582" w:rsidRPr="00C3087C">
        <w:rPr>
          <w:rFonts w:ascii="Times New Roman" w:eastAsia="Times New Roman" w:hAnsi="Times New Roman" w:cs="Times New Roman"/>
          <w:sz w:val="20"/>
          <w:szCs w:val="20"/>
        </w:rPr>
        <w:t xml:space="preserve"> </w:t>
      </w:r>
      <w:proofErr w:type="spellStart"/>
      <w:r w:rsidRPr="00C3087C">
        <w:rPr>
          <w:rFonts w:ascii="Times New Roman" w:eastAsia="Times New Roman" w:hAnsi="Times New Roman" w:cs="Times New Roman"/>
          <w:sz w:val="20"/>
          <w:szCs w:val="20"/>
        </w:rPr>
        <w:t>trieval</w:t>
      </w:r>
      <w:proofErr w:type="spellEnd"/>
      <w:r w:rsidRPr="00C3087C">
        <w:rPr>
          <w:rFonts w:ascii="Times New Roman" w:eastAsia="Times New Roman" w:hAnsi="Times New Roman" w:cs="Times New Roman"/>
          <w:sz w:val="20"/>
          <w:szCs w:val="20"/>
        </w:rPr>
        <w:t xml:space="preserve"> and storage system combine the use of storage equipment, storing and retrieval machines and control that are manifested in a modern automated storage/ retrieval system. </w:t>
      </w:r>
    </w:p>
    <w:p w:rsidR="00160DC7" w:rsidRPr="00C3087C" w:rsidRDefault="00160DC7" w:rsidP="00D303D8">
      <w:pPr>
        <w:spacing w:after="0"/>
        <w:jc w:val="both"/>
        <w:rPr>
          <w:rFonts w:ascii="Times New Roman" w:eastAsia="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5"/>
        <w:gridCol w:w="2131"/>
      </w:tblGrid>
      <w:tr w:rsidR="00160DC7" w:rsidRPr="00C3087C" w:rsidTr="00160DC7">
        <w:trPr>
          <w:trHeight w:val="3023"/>
          <w:jc w:val="center"/>
        </w:trPr>
        <w:tc>
          <w:tcPr>
            <w:tcW w:w="3708" w:type="dxa"/>
          </w:tcPr>
          <w:p w:rsidR="00160DC7" w:rsidRPr="00C3087C" w:rsidRDefault="00160DC7" w:rsidP="00D303D8">
            <w:pPr>
              <w:jc w:val="both"/>
              <w:rPr>
                <w:rFonts w:ascii="Times New Roman" w:eastAsia="Times New Roman" w:hAnsi="Times New Roman" w:cs="Times New Roman"/>
                <w:sz w:val="20"/>
                <w:szCs w:val="20"/>
              </w:rPr>
            </w:pPr>
            <w:r w:rsidRPr="00C3087C">
              <w:rPr>
                <w:rFonts w:ascii="Times New Roman" w:hAnsi="Times New Roman" w:cs="Times New Roman"/>
                <w:noProof/>
                <w:sz w:val="20"/>
                <w:szCs w:val="20"/>
              </w:rPr>
              <w:drawing>
                <wp:inline distT="0" distB="0" distL="0" distR="0">
                  <wp:extent cx="1360860" cy="1172866"/>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363798" cy="1175398"/>
                          </a:xfrm>
                          <a:prstGeom prst="rect">
                            <a:avLst/>
                          </a:prstGeom>
                          <a:noFill/>
                          <a:ln w="9525">
                            <a:noFill/>
                            <a:miter lim="800000"/>
                            <a:headEnd/>
                            <a:tailEnd/>
                          </a:ln>
                        </pic:spPr>
                      </pic:pic>
                    </a:graphicData>
                  </a:graphic>
                </wp:inline>
              </w:drawing>
            </w:r>
          </w:p>
        </w:tc>
        <w:tc>
          <w:tcPr>
            <w:tcW w:w="3780" w:type="dxa"/>
          </w:tcPr>
          <w:p w:rsidR="00160DC7" w:rsidRPr="00C3087C" w:rsidRDefault="00C3087C" w:rsidP="00D303D8">
            <w:pPr>
              <w:jc w:val="both"/>
              <w:rPr>
                <w:rFonts w:ascii="Times New Roman" w:eastAsia="Times New Roman" w:hAnsi="Times New Roman" w:cs="Times New Roman"/>
                <w:sz w:val="20"/>
                <w:szCs w:val="20"/>
              </w:rPr>
            </w:pPr>
            <w:r w:rsidRPr="00C3087C">
              <w:rPr>
                <w:rFonts w:ascii="Times New Roman" w:hAnsi="Times New Roman" w:cs="Times New Roman"/>
                <w:sz w:val="20"/>
                <w:szCs w:val="20"/>
              </w:rPr>
              <w:object w:dxaOrig="10500"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96.75pt" o:ole="">
                  <v:imagedata r:id="rId11" o:title=""/>
                </v:shape>
                <o:OLEObject Type="Embed" ProgID="PBrush" ShapeID="_x0000_i1025" DrawAspect="Content" ObjectID="_1572292901" r:id="rId12"/>
              </w:object>
            </w:r>
          </w:p>
        </w:tc>
      </w:tr>
    </w:tbl>
    <w:p w:rsidR="00EE4AD8" w:rsidRDefault="00EE4AD8" w:rsidP="00160DC7">
      <w:pPr>
        <w:pStyle w:val="Caption"/>
        <w:spacing w:line="276" w:lineRule="auto"/>
        <w:jc w:val="center"/>
        <w:rPr>
          <w:rFonts w:ascii="Times New Roman" w:hAnsi="Times New Roman" w:cs="Times New Roman"/>
          <w:sz w:val="20"/>
          <w:szCs w:val="20"/>
        </w:rPr>
      </w:pPr>
    </w:p>
    <w:p w:rsidR="00EE4AD8" w:rsidRDefault="00EE4AD8" w:rsidP="00160DC7">
      <w:pPr>
        <w:pStyle w:val="Caption"/>
        <w:spacing w:line="276" w:lineRule="auto"/>
        <w:jc w:val="center"/>
        <w:rPr>
          <w:rFonts w:ascii="Times New Roman" w:hAnsi="Times New Roman" w:cs="Times New Roman"/>
          <w:sz w:val="20"/>
          <w:szCs w:val="20"/>
        </w:rPr>
      </w:pPr>
    </w:p>
    <w:p w:rsidR="00EE4AD8" w:rsidRDefault="00EE4AD8" w:rsidP="00160DC7">
      <w:pPr>
        <w:pStyle w:val="Caption"/>
        <w:spacing w:line="276" w:lineRule="auto"/>
        <w:jc w:val="center"/>
        <w:rPr>
          <w:rFonts w:ascii="Times New Roman" w:hAnsi="Times New Roman" w:cs="Times New Roman"/>
          <w:sz w:val="20"/>
          <w:szCs w:val="20"/>
        </w:rPr>
      </w:pPr>
    </w:p>
    <w:p w:rsidR="00EE4AD8" w:rsidRDefault="00EE4AD8" w:rsidP="00160DC7">
      <w:pPr>
        <w:pStyle w:val="Caption"/>
        <w:spacing w:line="276" w:lineRule="auto"/>
        <w:jc w:val="center"/>
        <w:rPr>
          <w:rFonts w:ascii="Times New Roman" w:hAnsi="Times New Roman" w:cs="Times New Roman"/>
          <w:sz w:val="20"/>
          <w:szCs w:val="20"/>
        </w:rPr>
      </w:pPr>
    </w:p>
    <w:p w:rsidR="00EE4AD8" w:rsidRDefault="00EE4AD8" w:rsidP="00160DC7">
      <w:pPr>
        <w:pStyle w:val="Caption"/>
        <w:spacing w:line="276" w:lineRule="auto"/>
        <w:jc w:val="center"/>
        <w:rPr>
          <w:rFonts w:ascii="Times New Roman" w:hAnsi="Times New Roman" w:cs="Times New Roman"/>
          <w:sz w:val="20"/>
          <w:szCs w:val="20"/>
        </w:rPr>
      </w:pPr>
    </w:p>
    <w:p w:rsidR="00EE4AD8" w:rsidRDefault="00EE4AD8" w:rsidP="00160DC7">
      <w:pPr>
        <w:pStyle w:val="Caption"/>
        <w:spacing w:line="276" w:lineRule="auto"/>
        <w:jc w:val="center"/>
        <w:rPr>
          <w:rFonts w:ascii="Times New Roman" w:hAnsi="Times New Roman" w:cs="Times New Roman"/>
          <w:sz w:val="20"/>
          <w:szCs w:val="20"/>
        </w:rPr>
      </w:pPr>
    </w:p>
    <w:p w:rsidR="00160DC7" w:rsidRPr="00C3087C" w:rsidRDefault="00C3087C" w:rsidP="00160DC7">
      <w:pPr>
        <w:pStyle w:val="Caption"/>
        <w:spacing w:line="276" w:lineRule="auto"/>
        <w:jc w:val="center"/>
        <w:rPr>
          <w:rFonts w:ascii="Times New Roman" w:hAnsi="Times New Roman" w:cs="Times New Roman"/>
          <w:sz w:val="20"/>
          <w:szCs w:val="20"/>
        </w:rPr>
      </w:pPr>
      <w:r w:rsidRPr="00C3087C">
        <w:rPr>
          <w:rFonts w:ascii="Times New Roman" w:hAnsi="Times New Roman" w:cs="Times New Roman"/>
          <w:sz w:val="20"/>
          <w:szCs w:val="20"/>
        </w:rPr>
        <w:lastRenderedPageBreak/>
        <w:t>AUTOMATED STORAGE AND RETRIEVAL SYSTEM</w:t>
      </w:r>
    </w:p>
    <w:p w:rsidR="00160DC7" w:rsidRPr="00C3087C" w:rsidRDefault="00160DC7" w:rsidP="00C3087C">
      <w:pPr>
        <w:jc w:val="center"/>
        <w:rPr>
          <w:rFonts w:ascii="Times New Roman" w:hAnsi="Times New Roman" w:cs="Times New Roman"/>
          <w:sz w:val="20"/>
          <w:szCs w:val="20"/>
        </w:rPr>
      </w:pPr>
    </w:p>
    <w:p w:rsidR="009203F1" w:rsidRDefault="00C3087C" w:rsidP="00C3087C">
      <w:pPr>
        <w:pStyle w:val="ListParagraph"/>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AUTOMATED GUIDED VEHICLES</w:t>
      </w:r>
    </w:p>
    <w:p w:rsidR="00ED0A76" w:rsidRPr="00C3087C" w:rsidRDefault="00ED0A76" w:rsidP="00C3087C">
      <w:pPr>
        <w:pStyle w:val="ListParagraph"/>
        <w:spacing w:after="0"/>
        <w:jc w:val="center"/>
        <w:rPr>
          <w:rFonts w:ascii="Times New Roman" w:eastAsia="Times New Roman" w:hAnsi="Times New Roman" w:cs="Times New Roman"/>
          <w:sz w:val="20"/>
          <w:szCs w:val="20"/>
        </w:rPr>
      </w:pPr>
    </w:p>
    <w:p w:rsidR="009203F1" w:rsidRPr="00C3087C" w:rsidRDefault="009203F1"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An Automated Guided Vehicle System (AGVS) is a material handling system that uses independently operated, self-propelled vehicles guided along defined pathways in the facility floor. It is an automated material handling system which moves along predefined and preprogrammed path along an aisle from one station to another. The main parts of an AGV include structure, drive system, steering mechanism, power source (battery) and onboard computer for control. </w:t>
      </w:r>
    </w:p>
    <w:p w:rsidR="00F60EF9" w:rsidRPr="00C3087C" w:rsidRDefault="009203F1" w:rsidP="00D303D8">
      <w:pPr>
        <w:keepNext/>
        <w:jc w:val="center"/>
        <w:rPr>
          <w:rFonts w:ascii="Times New Roman" w:hAnsi="Times New Roman" w:cs="Times New Roman"/>
          <w:sz w:val="20"/>
          <w:szCs w:val="20"/>
        </w:rPr>
      </w:pPr>
      <w:r w:rsidRPr="00C3087C">
        <w:rPr>
          <w:rFonts w:ascii="Times New Roman" w:hAnsi="Times New Roman" w:cs="Times New Roman"/>
          <w:noProof/>
          <w:sz w:val="20"/>
          <w:szCs w:val="20"/>
        </w:rPr>
        <w:drawing>
          <wp:inline distT="0" distB="0" distL="0" distR="0">
            <wp:extent cx="2376341" cy="1408202"/>
            <wp:effectExtent l="19050" t="0" r="4909"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380835" cy="1410865"/>
                    </a:xfrm>
                    <a:prstGeom prst="rect">
                      <a:avLst/>
                    </a:prstGeom>
                    <a:noFill/>
                    <a:ln w="9525">
                      <a:noFill/>
                      <a:miter lim="800000"/>
                      <a:headEnd/>
                      <a:tailEnd/>
                    </a:ln>
                  </pic:spPr>
                </pic:pic>
              </a:graphicData>
            </a:graphic>
          </wp:inline>
        </w:drawing>
      </w:r>
    </w:p>
    <w:p w:rsidR="009203F1" w:rsidRPr="00C3087C" w:rsidRDefault="00ED0A76" w:rsidP="00D303D8">
      <w:pPr>
        <w:pStyle w:val="Caption"/>
        <w:spacing w:line="276" w:lineRule="auto"/>
        <w:jc w:val="center"/>
        <w:rPr>
          <w:rFonts w:ascii="Times New Roman" w:hAnsi="Times New Roman" w:cs="Times New Roman"/>
          <w:sz w:val="20"/>
          <w:szCs w:val="20"/>
        </w:rPr>
      </w:pPr>
      <w:r w:rsidRPr="00C3087C">
        <w:rPr>
          <w:rFonts w:ascii="Times New Roman" w:hAnsi="Times New Roman" w:cs="Times New Roman"/>
          <w:sz w:val="20"/>
          <w:szCs w:val="20"/>
        </w:rPr>
        <w:t>DRIVERLESS AUTOMATED GUIDED VEHICLE</w:t>
      </w:r>
    </w:p>
    <w:p w:rsidR="00A127C6" w:rsidRPr="00C3087C" w:rsidRDefault="00A127C6" w:rsidP="00A127C6">
      <w:pPr>
        <w:rPr>
          <w:rFonts w:ascii="Times New Roman" w:hAnsi="Times New Roman" w:cs="Times New Roman"/>
          <w:sz w:val="20"/>
          <w:szCs w:val="20"/>
        </w:rPr>
      </w:pPr>
    </w:p>
    <w:p w:rsidR="0073522D" w:rsidRPr="00C3087C" w:rsidRDefault="00C3087C" w:rsidP="00C3087C">
      <w:pPr>
        <w:pStyle w:val="ListParagraph"/>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INDUSTRIAL ROBOTS</w:t>
      </w:r>
    </w:p>
    <w:p w:rsidR="00C3087C" w:rsidRPr="00C3087C" w:rsidRDefault="00C3087C" w:rsidP="00C3087C">
      <w:pPr>
        <w:pStyle w:val="ListParagraph"/>
        <w:spacing w:after="0"/>
        <w:jc w:val="center"/>
        <w:rPr>
          <w:rFonts w:ascii="Times New Roman" w:eastAsia="Times New Roman" w:hAnsi="Times New Roman" w:cs="Times New Roman"/>
          <w:b/>
          <w:sz w:val="20"/>
          <w:szCs w:val="20"/>
        </w:rPr>
      </w:pPr>
    </w:p>
    <w:p w:rsidR="00ED0A76" w:rsidRDefault="0073522D"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Industrial robots are very useful material handling devices in an automated environment. An industrial robot is a reprogrammable </w:t>
      </w:r>
    </w:p>
    <w:p w:rsidR="0073522D" w:rsidRPr="00C3087C" w:rsidRDefault="0073522D" w:rsidP="00D303D8">
      <w:pPr>
        <w:spacing w:after="0"/>
        <w:jc w:val="both"/>
        <w:rPr>
          <w:rFonts w:ascii="Times New Roman" w:eastAsia="Times New Roman" w:hAnsi="Times New Roman" w:cs="Times New Roman"/>
          <w:sz w:val="20"/>
          <w:szCs w:val="20"/>
        </w:rPr>
      </w:pPr>
      <w:proofErr w:type="gramStart"/>
      <w:r w:rsidRPr="00C3087C">
        <w:rPr>
          <w:rFonts w:ascii="Times New Roman" w:eastAsia="Times New Roman" w:hAnsi="Times New Roman" w:cs="Times New Roman"/>
          <w:sz w:val="20"/>
          <w:szCs w:val="20"/>
        </w:rPr>
        <w:t>multifunctional</w:t>
      </w:r>
      <w:proofErr w:type="gramEnd"/>
      <w:r w:rsidRPr="00C3087C">
        <w:rPr>
          <w:rFonts w:ascii="Times New Roman" w:eastAsia="Times New Roman" w:hAnsi="Times New Roman" w:cs="Times New Roman"/>
          <w:sz w:val="20"/>
          <w:szCs w:val="20"/>
        </w:rPr>
        <w:t xml:space="preserve"> manipulator designed to move materials, parts, tools, or other devices by means of variable programmed motions and to perform a variety of other tasks. It is </w:t>
      </w:r>
      <w:r w:rsidRPr="00C3087C">
        <w:rPr>
          <w:rFonts w:ascii="Times New Roman" w:eastAsia="Times New Roman" w:hAnsi="Times New Roman" w:cs="Times New Roman"/>
          <w:sz w:val="20"/>
          <w:szCs w:val="20"/>
        </w:rPr>
        <w:lastRenderedPageBreak/>
        <w:t>also defined as a machine formed by a mechanism including several degrees of freedom often having the appearance of one or several arms ending in a wrist capable of holding a job, tool and inspection device. It is automatically controlle</w:t>
      </w:r>
      <w:r w:rsidR="00A27582" w:rsidRPr="00C3087C">
        <w:rPr>
          <w:rFonts w:ascii="Times New Roman" w:eastAsia="Times New Roman" w:hAnsi="Times New Roman" w:cs="Times New Roman"/>
          <w:sz w:val="20"/>
          <w:szCs w:val="20"/>
        </w:rPr>
        <w:t xml:space="preserve">d, reprogrammable, multipurpose </w:t>
      </w:r>
      <w:r w:rsidR="00B84D79" w:rsidRPr="00C3087C">
        <w:rPr>
          <w:rFonts w:ascii="Times New Roman" w:eastAsia="Times New Roman" w:hAnsi="Times New Roman" w:cs="Times New Roman"/>
          <w:sz w:val="20"/>
          <w:szCs w:val="20"/>
        </w:rPr>
        <w:t>manipulative</w:t>
      </w:r>
      <w:r w:rsidRPr="00C3087C">
        <w:rPr>
          <w:rFonts w:ascii="Times New Roman" w:eastAsia="Times New Roman" w:hAnsi="Times New Roman" w:cs="Times New Roman"/>
          <w:sz w:val="20"/>
          <w:szCs w:val="20"/>
        </w:rPr>
        <w:t xml:space="preserve"> machine with several reprogrammable axes which is either fixed in place or mobile for use in industrial automation applications. </w:t>
      </w:r>
    </w:p>
    <w:p w:rsidR="00F60EF9" w:rsidRPr="00C3087C" w:rsidRDefault="00F60EF9" w:rsidP="00D303D8">
      <w:pPr>
        <w:spacing w:after="0"/>
        <w:jc w:val="both"/>
        <w:rPr>
          <w:rFonts w:ascii="Times New Roman" w:eastAsia="Times New Roman" w:hAnsi="Times New Roman" w:cs="Times New Roman"/>
          <w:sz w:val="20"/>
          <w:szCs w:val="20"/>
        </w:rPr>
      </w:pPr>
    </w:p>
    <w:p w:rsidR="00F60EF9" w:rsidRPr="00C3087C" w:rsidRDefault="0073522D" w:rsidP="00D303D8">
      <w:pPr>
        <w:keepNext/>
        <w:jc w:val="center"/>
        <w:rPr>
          <w:rFonts w:ascii="Times New Roman" w:hAnsi="Times New Roman" w:cs="Times New Roman"/>
          <w:sz w:val="20"/>
          <w:szCs w:val="20"/>
        </w:rPr>
      </w:pPr>
      <w:r w:rsidRPr="00C3087C">
        <w:rPr>
          <w:rFonts w:ascii="Times New Roman" w:hAnsi="Times New Roman" w:cs="Times New Roman"/>
          <w:noProof/>
          <w:sz w:val="20"/>
          <w:szCs w:val="20"/>
        </w:rPr>
        <w:drawing>
          <wp:inline distT="0" distB="0" distL="0" distR="0">
            <wp:extent cx="2876550" cy="283845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884376" cy="2846172"/>
                    </a:xfrm>
                    <a:prstGeom prst="rect">
                      <a:avLst/>
                    </a:prstGeom>
                    <a:noFill/>
                    <a:ln w="9525">
                      <a:noFill/>
                      <a:miter lim="800000"/>
                      <a:headEnd/>
                      <a:tailEnd/>
                    </a:ln>
                  </pic:spPr>
                </pic:pic>
              </a:graphicData>
            </a:graphic>
          </wp:inline>
        </w:drawing>
      </w:r>
    </w:p>
    <w:p w:rsidR="0073522D" w:rsidRPr="00C3087C" w:rsidRDefault="00C3087C" w:rsidP="00D303D8">
      <w:pPr>
        <w:pStyle w:val="Caption"/>
        <w:spacing w:line="276" w:lineRule="auto"/>
        <w:jc w:val="center"/>
        <w:rPr>
          <w:rFonts w:ascii="Times New Roman" w:hAnsi="Times New Roman" w:cs="Times New Roman"/>
          <w:sz w:val="20"/>
          <w:szCs w:val="20"/>
        </w:rPr>
      </w:pPr>
      <w:r w:rsidRPr="00C3087C">
        <w:rPr>
          <w:rFonts w:ascii="Times New Roman" w:hAnsi="Times New Roman" w:cs="Times New Roman"/>
          <w:sz w:val="20"/>
          <w:szCs w:val="20"/>
        </w:rPr>
        <w:t>INDUSTRIAL ROBOT</w:t>
      </w:r>
    </w:p>
    <w:p w:rsidR="00054815" w:rsidRDefault="00054815"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color w:val="000000" w:themeColor="text1"/>
          <w:sz w:val="20"/>
          <w:szCs w:val="20"/>
          <w:lang w:bidi="hi-IN"/>
        </w:rPr>
      </w:pPr>
    </w:p>
    <w:p w:rsidR="00ED0A76" w:rsidRDefault="00ED0A76"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outlineLvl w:val="1"/>
        <w:rPr>
          <w:rFonts w:ascii="Times New Roman" w:eastAsia="Times New Roman" w:hAnsi="Times New Roman" w:cs="Times New Roman"/>
          <w:color w:val="000000" w:themeColor="text1"/>
          <w:sz w:val="20"/>
          <w:szCs w:val="20"/>
          <w:lang w:bidi="hi-IN"/>
        </w:rPr>
      </w:pPr>
    </w:p>
    <w:p w:rsidR="00B262AE" w:rsidRDefault="009E5AB1" w:rsidP="00ED0A76">
      <w:pPr>
        <w:tabs>
          <w:tab w:val="left" w:pos="-180"/>
          <w:tab w:val="left" w:pos="0"/>
          <w:tab w:val="left" w:pos="450"/>
          <w:tab w:val="left" w:pos="1170"/>
          <w:tab w:val="left" w:pos="1260"/>
          <w:tab w:val="left" w:pos="1440"/>
        </w:tabs>
        <w:spacing w:after="0"/>
        <w:jc w:val="center"/>
        <w:outlineLvl w:val="1"/>
        <w:rPr>
          <w:rFonts w:ascii="Times New Roman" w:eastAsia="Times New Roman" w:hAnsi="Times New Roman" w:cs="Times New Roman"/>
          <w:b/>
          <w:bCs/>
          <w:color w:val="000000" w:themeColor="text1"/>
          <w:sz w:val="20"/>
          <w:szCs w:val="20"/>
          <w:lang w:bidi="hi-IN"/>
        </w:rPr>
      </w:pPr>
      <w:r w:rsidRPr="00C3087C">
        <w:rPr>
          <w:rFonts w:ascii="Times New Roman" w:eastAsia="Times New Roman" w:hAnsi="Times New Roman" w:cs="Times New Roman"/>
          <w:b/>
          <w:bCs/>
          <w:color w:val="000000" w:themeColor="text1"/>
          <w:sz w:val="20"/>
          <w:szCs w:val="20"/>
          <w:lang w:bidi="hi-IN"/>
        </w:rPr>
        <w:t>DEGREE OF MACHANIZATION IN MH</w:t>
      </w:r>
    </w:p>
    <w:p w:rsidR="009C2B9A" w:rsidRPr="00C3087C" w:rsidRDefault="009C2B9A" w:rsidP="00D303D8">
      <w:pPr>
        <w:tabs>
          <w:tab w:val="left" w:pos="-180"/>
          <w:tab w:val="left" w:pos="0"/>
          <w:tab w:val="left" w:pos="450"/>
          <w:tab w:val="left" w:pos="1170"/>
          <w:tab w:val="left" w:pos="1260"/>
          <w:tab w:val="left" w:pos="1440"/>
        </w:tabs>
        <w:spacing w:after="0"/>
        <w:jc w:val="center"/>
        <w:outlineLvl w:val="1"/>
        <w:rPr>
          <w:rFonts w:ascii="Times New Roman" w:eastAsia="Times New Roman" w:hAnsi="Times New Roman" w:cs="Times New Roman"/>
          <w:b/>
          <w:bCs/>
          <w:color w:val="000000" w:themeColor="text1"/>
          <w:sz w:val="20"/>
          <w:szCs w:val="20"/>
          <w:lang w:bidi="hi-IN"/>
        </w:rPr>
      </w:pPr>
    </w:p>
    <w:p w:rsidR="00A347C2" w:rsidRPr="00C3087C" w:rsidRDefault="004C5FC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 xml:space="preserve">A </w:t>
      </w:r>
      <w:r w:rsidR="007963A6" w:rsidRPr="00C3087C">
        <w:rPr>
          <w:rFonts w:ascii="Times New Roman" w:eastAsia="Times New Roman" w:hAnsi="Times New Roman" w:cs="Times New Roman"/>
          <w:bCs/>
          <w:color w:val="000000" w:themeColor="text1"/>
          <w:sz w:val="20"/>
          <w:szCs w:val="20"/>
          <w:lang w:bidi="hi-IN"/>
        </w:rPr>
        <w:t>Material Handling</w:t>
      </w:r>
      <w:r w:rsidRPr="00C3087C">
        <w:rPr>
          <w:rFonts w:ascii="Times New Roman" w:eastAsia="Times New Roman" w:hAnsi="Times New Roman" w:cs="Times New Roman"/>
          <w:bCs/>
          <w:color w:val="000000" w:themeColor="text1"/>
          <w:sz w:val="20"/>
          <w:szCs w:val="20"/>
          <w:lang w:bidi="hi-IN"/>
        </w:rPr>
        <w:t xml:space="preserve"> </w:t>
      </w:r>
      <w:r w:rsidR="007963A6" w:rsidRPr="00C3087C">
        <w:rPr>
          <w:rFonts w:ascii="Times New Roman" w:eastAsia="Times New Roman" w:hAnsi="Times New Roman" w:cs="Times New Roman"/>
          <w:bCs/>
          <w:color w:val="000000" w:themeColor="text1"/>
          <w:sz w:val="20"/>
          <w:szCs w:val="20"/>
          <w:lang w:bidi="hi-IN"/>
        </w:rPr>
        <w:t>s</w:t>
      </w:r>
      <w:r w:rsidRPr="00C3087C">
        <w:rPr>
          <w:rFonts w:ascii="Times New Roman" w:eastAsia="Times New Roman" w:hAnsi="Times New Roman" w:cs="Times New Roman"/>
          <w:bCs/>
          <w:color w:val="000000" w:themeColor="text1"/>
          <w:sz w:val="20"/>
          <w:szCs w:val="20"/>
          <w:lang w:bidi="hi-IN"/>
        </w:rPr>
        <w:t xml:space="preserve">ystem can be completely manual or fully automated; Different degrees of mechanization also exist between these two </w:t>
      </w:r>
      <w:r w:rsidR="007963A6" w:rsidRPr="00C3087C">
        <w:rPr>
          <w:rFonts w:ascii="Times New Roman" w:eastAsia="Times New Roman" w:hAnsi="Times New Roman" w:cs="Times New Roman"/>
          <w:bCs/>
          <w:color w:val="000000" w:themeColor="text1"/>
          <w:sz w:val="20"/>
          <w:szCs w:val="20"/>
          <w:lang w:bidi="hi-IN"/>
        </w:rPr>
        <w:t>extremes.</w:t>
      </w:r>
      <w:r w:rsidRPr="00C3087C">
        <w:rPr>
          <w:rFonts w:ascii="Times New Roman" w:eastAsia="Times New Roman" w:hAnsi="Times New Roman" w:cs="Times New Roman"/>
          <w:bCs/>
          <w:color w:val="000000" w:themeColor="text1"/>
          <w:sz w:val="20"/>
          <w:szCs w:val="20"/>
          <w:lang w:bidi="hi-IN"/>
        </w:rPr>
        <w:t xml:space="preserve"> Level of Mechanization in MH System is classified with respect of Source of power for </w:t>
      </w:r>
      <w:r w:rsidRPr="00C3087C">
        <w:rPr>
          <w:rFonts w:ascii="Times New Roman" w:eastAsia="Times New Roman" w:hAnsi="Times New Roman" w:cs="Times New Roman"/>
          <w:bCs/>
          <w:color w:val="000000" w:themeColor="text1"/>
          <w:sz w:val="20"/>
          <w:szCs w:val="20"/>
          <w:lang w:bidi="hi-IN"/>
        </w:rPr>
        <w:lastRenderedPageBreak/>
        <w:t xml:space="preserve">handling, degree of human involvement &amp; computers in operating the </w:t>
      </w:r>
      <w:r w:rsidR="00C1604B" w:rsidRPr="00C3087C">
        <w:rPr>
          <w:rFonts w:ascii="Times New Roman" w:eastAsia="Times New Roman" w:hAnsi="Times New Roman" w:cs="Times New Roman"/>
          <w:bCs/>
          <w:color w:val="000000" w:themeColor="text1"/>
          <w:sz w:val="20"/>
          <w:szCs w:val="20"/>
          <w:lang w:bidi="hi-IN"/>
        </w:rPr>
        <w:t xml:space="preserve">equipment. </w:t>
      </w:r>
      <w:r w:rsidRPr="00C3087C">
        <w:rPr>
          <w:rFonts w:ascii="Times New Roman" w:eastAsia="Times New Roman" w:hAnsi="Times New Roman" w:cs="Times New Roman"/>
          <w:bCs/>
          <w:color w:val="000000" w:themeColor="text1"/>
          <w:sz w:val="20"/>
          <w:szCs w:val="20"/>
          <w:lang w:bidi="hi-IN"/>
        </w:rPr>
        <w:t xml:space="preserve"> </w:t>
      </w:r>
    </w:p>
    <w:p w:rsidR="007963A6" w:rsidRPr="00C3087C" w:rsidRDefault="007963A6"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p>
    <w:p w:rsidR="009E5AB1"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Level of Mechanization can be classified as:</w:t>
      </w:r>
    </w:p>
    <w:p w:rsidR="009C2B9A" w:rsidRPr="00C3087C" w:rsidRDefault="009C2B9A"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A347C2" w:rsidRPr="00ED0A76" w:rsidRDefault="009C2B9A"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r w:rsidRPr="00ED0A76">
        <w:rPr>
          <w:rFonts w:ascii="Times New Roman" w:eastAsia="Times New Roman" w:hAnsi="Times New Roman" w:cs="Times New Roman"/>
          <w:b/>
          <w:bCs/>
          <w:iCs/>
          <w:color w:val="000000" w:themeColor="text1"/>
          <w:sz w:val="20"/>
          <w:szCs w:val="20"/>
          <w:u w:val="single"/>
          <w:lang w:bidi="hi-IN"/>
        </w:rPr>
        <w:t>MANUAL &amp; DEPENDENT ON PHYSICAL EFFORT:</w:t>
      </w:r>
    </w:p>
    <w:p w:rsidR="00EE4AD8" w:rsidRPr="00ED0A76" w:rsidRDefault="00EE4AD8"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color w:val="000000" w:themeColor="text1"/>
          <w:sz w:val="20"/>
          <w:szCs w:val="20"/>
          <w:u w:val="single"/>
          <w:lang w:bidi="hi-IN"/>
        </w:rPr>
      </w:pP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This level also includes manually driven equipment such as hand truck</w:t>
      </w:r>
      <w:r w:rsidR="007963A6" w:rsidRPr="00C3087C">
        <w:rPr>
          <w:rFonts w:ascii="Times New Roman" w:eastAsia="Times New Roman" w:hAnsi="Times New Roman" w:cs="Times New Roman"/>
          <w:bCs/>
          <w:color w:val="000000" w:themeColor="text1"/>
          <w:sz w:val="20"/>
          <w:szCs w:val="20"/>
          <w:lang w:bidi="hi-IN"/>
        </w:rPr>
        <w:t>.</w:t>
      </w:r>
    </w:p>
    <w:p w:rsidR="007963A6" w:rsidRPr="009C2B9A" w:rsidRDefault="007963A6" w:rsidP="009C2B9A">
      <w:pPr>
        <w:tabs>
          <w:tab w:val="left" w:pos="-180"/>
          <w:tab w:val="left" w:pos="0"/>
          <w:tab w:val="left" w:pos="450"/>
          <w:tab w:val="left" w:pos="1170"/>
          <w:tab w:val="left" w:pos="1260"/>
          <w:tab w:val="left" w:pos="1440"/>
        </w:tabs>
        <w:spacing w:after="0"/>
        <w:jc w:val="center"/>
        <w:outlineLvl w:val="1"/>
        <w:rPr>
          <w:rFonts w:ascii="Times New Roman" w:eastAsia="Times New Roman" w:hAnsi="Times New Roman" w:cs="Times New Roman"/>
          <w:bCs/>
          <w:color w:val="000000" w:themeColor="text1"/>
          <w:sz w:val="20"/>
          <w:szCs w:val="20"/>
          <w:u w:val="single"/>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A347C2" w:rsidRPr="00ED0A76" w:rsidRDefault="009C2B9A"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r w:rsidRPr="00ED0A76">
        <w:rPr>
          <w:rFonts w:ascii="Times New Roman" w:eastAsia="Times New Roman" w:hAnsi="Times New Roman" w:cs="Times New Roman"/>
          <w:b/>
          <w:bCs/>
          <w:iCs/>
          <w:color w:val="000000" w:themeColor="text1"/>
          <w:sz w:val="20"/>
          <w:szCs w:val="20"/>
          <w:u w:val="single"/>
          <w:lang w:bidi="hi-IN"/>
        </w:rPr>
        <w:t>MECHANIZED:</w:t>
      </w:r>
    </w:p>
    <w:p w:rsidR="00EE4AD8" w:rsidRPr="00ED0A76" w:rsidRDefault="00EE4AD8"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color w:val="000000" w:themeColor="text1"/>
          <w:sz w:val="20"/>
          <w:szCs w:val="20"/>
          <w:u w:val="single"/>
          <w:lang w:bidi="hi-IN"/>
        </w:rPr>
      </w:pP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Power instead of physical effort is used for driving the eqpt. Some trucks, conveyors, &amp; cranes fall into this level. Here operators are needed for operating the eqpt as opposed providing the power</w:t>
      </w:r>
    </w:p>
    <w:p w:rsidR="007963A6" w:rsidRPr="00C3087C" w:rsidRDefault="007963A6"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p>
    <w:p w:rsidR="00ED0A76"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u w:val="single"/>
          <w:lang w:bidi="hi-IN"/>
        </w:rPr>
      </w:pPr>
    </w:p>
    <w:p w:rsidR="009E5AB1" w:rsidRDefault="009C2B9A"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Cs/>
          <w:iCs/>
          <w:color w:val="000000" w:themeColor="text1"/>
          <w:sz w:val="20"/>
          <w:szCs w:val="20"/>
          <w:u w:val="single"/>
          <w:lang w:bidi="hi-IN"/>
        </w:rPr>
      </w:pPr>
      <w:r w:rsidRPr="00ED0A76">
        <w:rPr>
          <w:rFonts w:ascii="Times New Roman" w:eastAsia="Times New Roman" w:hAnsi="Times New Roman" w:cs="Times New Roman"/>
          <w:b/>
          <w:bCs/>
          <w:iCs/>
          <w:color w:val="000000" w:themeColor="text1"/>
          <w:sz w:val="20"/>
          <w:szCs w:val="20"/>
          <w:u w:val="single"/>
          <w:lang w:bidi="hi-IN"/>
        </w:rPr>
        <w:t>MECHANIZED COMPLEMENTED WITH COMPUTERS</w:t>
      </w:r>
      <w:r w:rsidRPr="009C2B9A">
        <w:rPr>
          <w:rFonts w:ascii="Times New Roman" w:eastAsia="Times New Roman" w:hAnsi="Times New Roman" w:cs="Times New Roman"/>
          <w:bCs/>
          <w:iCs/>
          <w:color w:val="000000" w:themeColor="text1"/>
          <w:sz w:val="20"/>
          <w:szCs w:val="20"/>
          <w:u w:val="single"/>
          <w:lang w:bidi="hi-IN"/>
        </w:rPr>
        <w:t>:</w:t>
      </w:r>
    </w:p>
    <w:p w:rsidR="00ED0A76" w:rsidRPr="009C2B9A" w:rsidRDefault="00ED0A76" w:rsidP="009C2B9A">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Cs/>
          <w:color w:val="000000" w:themeColor="text1"/>
          <w:sz w:val="20"/>
          <w:szCs w:val="20"/>
          <w:u w:val="single"/>
          <w:lang w:bidi="hi-IN"/>
        </w:rPr>
      </w:pP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It is an extension of 2</w:t>
      </w:r>
      <w:r w:rsidRPr="00C3087C">
        <w:rPr>
          <w:rFonts w:ascii="Times New Roman" w:eastAsia="Times New Roman" w:hAnsi="Times New Roman" w:cs="Times New Roman"/>
          <w:bCs/>
          <w:color w:val="000000" w:themeColor="text1"/>
          <w:sz w:val="20"/>
          <w:szCs w:val="20"/>
          <w:vertAlign w:val="superscript"/>
          <w:lang w:bidi="hi-IN"/>
        </w:rPr>
        <w:t>nd</w:t>
      </w:r>
      <w:r w:rsidRPr="00C3087C">
        <w:rPr>
          <w:rFonts w:ascii="Times New Roman" w:eastAsia="Times New Roman" w:hAnsi="Times New Roman" w:cs="Times New Roman"/>
          <w:bCs/>
          <w:color w:val="000000" w:themeColor="text1"/>
          <w:sz w:val="20"/>
          <w:szCs w:val="20"/>
          <w:lang w:bidi="hi-IN"/>
        </w:rPr>
        <w:t xml:space="preserve"> level</w:t>
      </w:r>
      <w:r w:rsidR="004C5FC1" w:rsidRPr="00C3087C">
        <w:rPr>
          <w:rFonts w:ascii="Times New Roman" w:eastAsia="Times New Roman" w:hAnsi="Times New Roman" w:cs="Times New Roman"/>
          <w:bCs/>
          <w:color w:val="000000" w:themeColor="text1"/>
          <w:sz w:val="20"/>
          <w:szCs w:val="20"/>
          <w:lang w:bidi="hi-IN"/>
        </w:rPr>
        <w:t xml:space="preserve">. </w:t>
      </w:r>
      <w:r w:rsidRPr="00C3087C">
        <w:rPr>
          <w:rFonts w:ascii="Times New Roman" w:eastAsia="Times New Roman" w:hAnsi="Times New Roman" w:cs="Times New Roman"/>
          <w:bCs/>
          <w:color w:val="000000" w:themeColor="text1"/>
          <w:sz w:val="20"/>
          <w:szCs w:val="20"/>
          <w:lang w:bidi="hi-IN"/>
        </w:rPr>
        <w:t xml:space="preserve">The function of the computers is to generate documents specifying the Moves &amp; Operations </w:t>
      </w:r>
    </w:p>
    <w:p w:rsidR="004C5FC1" w:rsidRPr="00C3087C" w:rsidRDefault="004C5FC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iCs/>
          <w:color w:val="000000" w:themeColor="text1"/>
          <w:sz w:val="20"/>
          <w:szCs w:val="20"/>
          <w:lang w:bidi="hi-IN"/>
        </w:rPr>
      </w:pPr>
    </w:p>
    <w:p w:rsidR="009E5AB1" w:rsidRP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color w:val="000000" w:themeColor="text1"/>
          <w:sz w:val="20"/>
          <w:szCs w:val="20"/>
          <w:lang w:bidi="hi-IN"/>
        </w:rPr>
      </w:pPr>
      <w:r w:rsidRPr="00ED0A76">
        <w:rPr>
          <w:rFonts w:ascii="Times New Roman" w:eastAsia="Times New Roman" w:hAnsi="Times New Roman" w:cs="Times New Roman"/>
          <w:b/>
          <w:bCs/>
          <w:iCs/>
          <w:color w:val="000000" w:themeColor="text1"/>
          <w:sz w:val="20"/>
          <w:szCs w:val="20"/>
          <w:lang w:bidi="hi-IN"/>
        </w:rPr>
        <w:lastRenderedPageBreak/>
        <w:t>AUTOMATED:</w:t>
      </w:r>
    </w:p>
    <w:p w:rsidR="007963A6"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 xml:space="preserve">Minimum human intervention is used for driving &amp; operating the </w:t>
      </w:r>
      <w:r w:rsidR="00B9438D" w:rsidRPr="00C3087C">
        <w:rPr>
          <w:rFonts w:ascii="Times New Roman" w:eastAsia="Times New Roman" w:hAnsi="Times New Roman" w:cs="Times New Roman"/>
          <w:bCs/>
          <w:color w:val="000000" w:themeColor="text1"/>
          <w:sz w:val="20"/>
          <w:szCs w:val="20"/>
          <w:lang w:bidi="hi-IN"/>
        </w:rPr>
        <w:t>equipment</w:t>
      </w:r>
      <w:r w:rsidRPr="00C3087C">
        <w:rPr>
          <w:rFonts w:ascii="Times New Roman" w:eastAsia="Times New Roman" w:hAnsi="Times New Roman" w:cs="Times New Roman"/>
          <w:bCs/>
          <w:color w:val="000000" w:themeColor="text1"/>
          <w:sz w:val="20"/>
          <w:szCs w:val="20"/>
          <w:lang w:bidi="hi-IN"/>
        </w:rPr>
        <w:t>, &amp; most of these functions are performed by computers.</w:t>
      </w:r>
      <w:r w:rsidR="007963A6" w:rsidRPr="00C3087C">
        <w:rPr>
          <w:rFonts w:ascii="Times New Roman" w:eastAsia="Times New Roman" w:hAnsi="Times New Roman" w:cs="Times New Roman"/>
          <w:bCs/>
          <w:color w:val="000000" w:themeColor="text1"/>
          <w:sz w:val="20"/>
          <w:szCs w:val="20"/>
          <w:lang w:bidi="hi-IN"/>
        </w:rPr>
        <w:t xml:space="preserve"> </w:t>
      </w:r>
      <w:r w:rsidR="00B9438D" w:rsidRPr="00C3087C">
        <w:rPr>
          <w:rFonts w:ascii="Times New Roman" w:eastAsia="Times New Roman" w:hAnsi="Times New Roman" w:cs="Times New Roman"/>
          <w:bCs/>
          <w:iCs/>
          <w:color w:val="000000" w:themeColor="text1"/>
          <w:sz w:val="20"/>
          <w:szCs w:val="20"/>
          <w:lang w:bidi="hi-IN"/>
        </w:rPr>
        <w:t xml:space="preserve">Examples </w:t>
      </w:r>
      <w:r w:rsidRPr="00C3087C">
        <w:rPr>
          <w:rFonts w:ascii="Times New Roman" w:eastAsia="Times New Roman" w:hAnsi="Times New Roman" w:cs="Times New Roman"/>
          <w:bCs/>
          <w:iCs/>
          <w:color w:val="000000" w:themeColor="text1"/>
          <w:sz w:val="20"/>
          <w:szCs w:val="20"/>
          <w:lang w:bidi="hi-IN"/>
        </w:rPr>
        <w:t>includes Conveyors, AGVs, &amp; AS/RS</w:t>
      </w:r>
      <w:r w:rsidR="007963A6" w:rsidRPr="00C3087C">
        <w:rPr>
          <w:rFonts w:ascii="Times New Roman" w:eastAsia="Times New Roman" w:hAnsi="Times New Roman" w:cs="Times New Roman"/>
          <w:bCs/>
          <w:color w:val="000000" w:themeColor="text1"/>
          <w:sz w:val="20"/>
          <w:szCs w:val="20"/>
          <w:lang w:bidi="hi-IN"/>
        </w:rPr>
        <w:t xml:space="preserve">. </w:t>
      </w:r>
      <w:r w:rsidRPr="00C3087C">
        <w:rPr>
          <w:rFonts w:ascii="Times New Roman" w:eastAsia="Times New Roman" w:hAnsi="Times New Roman" w:cs="Times New Roman"/>
          <w:bCs/>
          <w:color w:val="000000" w:themeColor="text1"/>
          <w:sz w:val="20"/>
          <w:szCs w:val="20"/>
          <w:lang w:bidi="hi-IN"/>
        </w:rPr>
        <w:t>The equipment usually receives instructions form key boards, pushbuttons, &amp; tape or card readers</w:t>
      </w:r>
      <w:r w:rsidR="007963A6" w:rsidRPr="00C3087C">
        <w:rPr>
          <w:rFonts w:ascii="Times New Roman" w:eastAsia="Times New Roman" w:hAnsi="Times New Roman" w:cs="Times New Roman"/>
          <w:bCs/>
          <w:color w:val="000000" w:themeColor="text1"/>
          <w:sz w:val="20"/>
          <w:szCs w:val="20"/>
          <w:lang w:bidi="hi-IN"/>
        </w:rPr>
        <w:t>.</w:t>
      </w:r>
    </w:p>
    <w:p w:rsidR="00ED0A76" w:rsidRPr="00ED0A76" w:rsidRDefault="009E5AB1" w:rsidP="00ED0A76">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 xml:space="preserve">  </w:t>
      </w:r>
    </w:p>
    <w:p w:rsidR="00A347C2" w:rsidRPr="00ED0A76" w:rsidRDefault="00ED0A76" w:rsidP="00ED0A76">
      <w:pPr>
        <w:tabs>
          <w:tab w:val="left" w:pos="-180"/>
          <w:tab w:val="left" w:pos="0"/>
          <w:tab w:val="left" w:pos="450"/>
          <w:tab w:val="left" w:pos="1170"/>
          <w:tab w:val="left" w:pos="1260"/>
          <w:tab w:val="left" w:pos="1440"/>
        </w:tabs>
        <w:spacing w:after="0"/>
        <w:ind w:left="360"/>
        <w:jc w:val="center"/>
        <w:outlineLvl w:val="1"/>
        <w:rPr>
          <w:rFonts w:ascii="Times New Roman" w:eastAsia="Times New Roman" w:hAnsi="Times New Roman" w:cs="Times New Roman"/>
          <w:b/>
          <w:bCs/>
          <w:color w:val="000000" w:themeColor="text1"/>
          <w:sz w:val="20"/>
          <w:szCs w:val="20"/>
          <w:lang w:bidi="hi-IN"/>
        </w:rPr>
      </w:pPr>
      <w:r w:rsidRPr="00ED0A76">
        <w:rPr>
          <w:rFonts w:ascii="Times New Roman" w:eastAsia="Times New Roman" w:hAnsi="Times New Roman" w:cs="Times New Roman"/>
          <w:b/>
          <w:bCs/>
          <w:iCs/>
          <w:color w:val="000000" w:themeColor="text1"/>
          <w:sz w:val="20"/>
          <w:szCs w:val="20"/>
          <w:lang w:bidi="hi-IN"/>
        </w:rPr>
        <w:t>FULLY AUTOMATED</w:t>
      </w:r>
      <w:r w:rsidRPr="00ED0A76">
        <w:rPr>
          <w:rFonts w:ascii="Times New Roman" w:eastAsia="Times New Roman" w:hAnsi="Times New Roman" w:cs="Times New Roman"/>
          <w:b/>
          <w:bCs/>
          <w:color w:val="000000" w:themeColor="text1"/>
          <w:sz w:val="20"/>
          <w:szCs w:val="20"/>
          <w:lang w:bidi="hi-IN"/>
        </w:rPr>
        <w:t>:</w:t>
      </w: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color w:val="000000" w:themeColor="text1"/>
          <w:sz w:val="20"/>
          <w:szCs w:val="20"/>
          <w:lang w:bidi="hi-IN"/>
        </w:rPr>
        <w:t>This level is similar to the 4</w:t>
      </w:r>
      <w:r w:rsidRPr="00C3087C">
        <w:rPr>
          <w:rFonts w:ascii="Times New Roman" w:eastAsia="Times New Roman" w:hAnsi="Times New Roman" w:cs="Times New Roman"/>
          <w:bCs/>
          <w:color w:val="000000" w:themeColor="text1"/>
          <w:sz w:val="20"/>
          <w:szCs w:val="20"/>
          <w:vertAlign w:val="superscript"/>
          <w:lang w:bidi="hi-IN"/>
        </w:rPr>
        <w:t>th</w:t>
      </w:r>
      <w:r w:rsidRPr="00C3087C">
        <w:rPr>
          <w:rFonts w:ascii="Times New Roman" w:eastAsia="Times New Roman" w:hAnsi="Times New Roman" w:cs="Times New Roman"/>
          <w:bCs/>
          <w:color w:val="000000" w:themeColor="text1"/>
          <w:sz w:val="20"/>
          <w:szCs w:val="20"/>
          <w:lang w:bidi="hi-IN"/>
        </w:rPr>
        <w:t xml:space="preserve"> level, but computers perform the additional task of on-line control, thus eliminating the need for human intervention</w:t>
      </w:r>
      <w:r w:rsidR="004C5FC1" w:rsidRPr="00C3087C">
        <w:rPr>
          <w:rFonts w:ascii="Times New Roman" w:eastAsia="Times New Roman" w:hAnsi="Times New Roman" w:cs="Times New Roman"/>
          <w:bCs/>
          <w:color w:val="000000" w:themeColor="text1"/>
          <w:sz w:val="20"/>
          <w:szCs w:val="20"/>
          <w:lang w:bidi="hi-IN"/>
        </w:rPr>
        <w:t xml:space="preserve">. </w:t>
      </w:r>
    </w:p>
    <w:p w:rsidR="004C5FC1" w:rsidRPr="00C3087C" w:rsidRDefault="004C5FC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r w:rsidRPr="00C3087C">
        <w:rPr>
          <w:rFonts w:ascii="Times New Roman" w:eastAsia="Times New Roman" w:hAnsi="Times New Roman" w:cs="Times New Roman"/>
          <w:bCs/>
          <w:iCs/>
          <w:color w:val="000000" w:themeColor="text1"/>
          <w:sz w:val="20"/>
          <w:szCs w:val="20"/>
          <w:lang w:bidi="hi-IN"/>
        </w:rPr>
        <w:t>The cost &amp; complexity of designing the system increases as the degree of mechanization</w:t>
      </w:r>
      <w:r w:rsidR="004C5FC1" w:rsidRPr="00C3087C">
        <w:rPr>
          <w:rFonts w:ascii="Times New Roman" w:eastAsia="Times New Roman" w:hAnsi="Times New Roman" w:cs="Times New Roman"/>
          <w:bCs/>
          <w:color w:val="000000" w:themeColor="text1"/>
          <w:sz w:val="20"/>
          <w:szCs w:val="20"/>
          <w:lang w:bidi="hi-IN"/>
        </w:rPr>
        <w:t xml:space="preserve"> </w:t>
      </w:r>
      <w:r w:rsidRPr="00C3087C">
        <w:rPr>
          <w:rFonts w:ascii="Times New Roman" w:eastAsia="Times New Roman" w:hAnsi="Times New Roman" w:cs="Times New Roman"/>
          <w:bCs/>
          <w:iCs/>
          <w:color w:val="000000" w:themeColor="text1"/>
          <w:sz w:val="20"/>
          <w:szCs w:val="20"/>
          <w:lang w:bidi="hi-IN"/>
        </w:rPr>
        <w:t>increases. However, efficiency of operations &amp;</w:t>
      </w:r>
      <w:r w:rsidR="004C5FC1" w:rsidRPr="00C3087C">
        <w:rPr>
          <w:rFonts w:ascii="Times New Roman" w:eastAsia="Times New Roman" w:hAnsi="Times New Roman" w:cs="Times New Roman"/>
          <w:bCs/>
          <w:iCs/>
          <w:color w:val="000000" w:themeColor="text1"/>
          <w:sz w:val="20"/>
          <w:szCs w:val="20"/>
          <w:lang w:bidi="hi-IN"/>
        </w:rPr>
        <w:t xml:space="preserve"> </w:t>
      </w:r>
      <w:r w:rsidRPr="00C3087C">
        <w:rPr>
          <w:rFonts w:ascii="Times New Roman" w:eastAsia="Times New Roman" w:hAnsi="Times New Roman" w:cs="Times New Roman"/>
          <w:bCs/>
          <w:iCs/>
          <w:color w:val="000000" w:themeColor="text1"/>
          <w:sz w:val="20"/>
          <w:szCs w:val="20"/>
          <w:lang w:bidi="hi-IN"/>
        </w:rPr>
        <w:t>labor savings can result</w:t>
      </w:r>
      <w:r w:rsidR="007963A6" w:rsidRPr="00C3087C">
        <w:rPr>
          <w:rFonts w:ascii="Times New Roman" w:eastAsia="Times New Roman" w:hAnsi="Times New Roman" w:cs="Times New Roman"/>
          <w:bCs/>
          <w:iCs/>
          <w:color w:val="000000" w:themeColor="text1"/>
          <w:sz w:val="20"/>
          <w:szCs w:val="20"/>
          <w:lang w:bidi="hi-IN"/>
        </w:rPr>
        <w:t>.</w:t>
      </w:r>
      <w:r w:rsidRPr="00C3087C">
        <w:rPr>
          <w:rFonts w:ascii="Times New Roman" w:eastAsia="Times New Roman" w:hAnsi="Times New Roman" w:cs="Times New Roman"/>
          <w:bCs/>
          <w:iCs/>
          <w:color w:val="000000" w:themeColor="text1"/>
          <w:sz w:val="20"/>
          <w:szCs w:val="20"/>
          <w:lang w:bidi="hi-IN"/>
        </w:rPr>
        <w:t xml:space="preserve"> </w:t>
      </w:r>
    </w:p>
    <w:p w:rsidR="009E5AB1" w:rsidRPr="00C3087C" w:rsidRDefault="009E5AB1" w:rsidP="00D303D8">
      <w:pPr>
        <w:tabs>
          <w:tab w:val="left" w:pos="-180"/>
          <w:tab w:val="left" w:pos="0"/>
          <w:tab w:val="left" w:pos="450"/>
          <w:tab w:val="left" w:pos="1170"/>
          <w:tab w:val="left" w:pos="1260"/>
          <w:tab w:val="left" w:pos="1440"/>
        </w:tabs>
        <w:spacing w:after="0"/>
        <w:jc w:val="both"/>
        <w:outlineLvl w:val="1"/>
        <w:rPr>
          <w:rFonts w:ascii="Times New Roman" w:eastAsia="Times New Roman" w:hAnsi="Times New Roman" w:cs="Times New Roman"/>
          <w:bCs/>
          <w:color w:val="000000" w:themeColor="text1"/>
          <w:sz w:val="20"/>
          <w:szCs w:val="20"/>
          <w:lang w:bidi="hi-IN"/>
        </w:rPr>
      </w:pPr>
    </w:p>
    <w:p w:rsidR="00ED0A76" w:rsidRDefault="00ED0A76" w:rsidP="00D303D8">
      <w:pPr>
        <w:spacing w:before="100" w:beforeAutospacing="1" w:after="100" w:afterAutospacing="1"/>
        <w:jc w:val="center"/>
        <w:rPr>
          <w:rFonts w:ascii="Times New Roman" w:eastAsia="Times New Roman" w:hAnsi="Times New Roman" w:cs="Times New Roman"/>
          <w:b/>
          <w:bCs/>
          <w:sz w:val="20"/>
          <w:szCs w:val="20"/>
        </w:rPr>
      </w:pPr>
    </w:p>
    <w:p w:rsidR="005202D9" w:rsidRPr="00C3087C" w:rsidRDefault="005202D9" w:rsidP="00D303D8">
      <w:pPr>
        <w:spacing w:before="100" w:beforeAutospacing="1" w:after="100" w:afterAutospacing="1"/>
        <w:jc w:val="center"/>
        <w:rPr>
          <w:rFonts w:ascii="Times New Roman" w:eastAsia="Times New Roman" w:hAnsi="Times New Roman" w:cs="Times New Roman"/>
          <w:b/>
          <w:sz w:val="20"/>
          <w:szCs w:val="20"/>
        </w:rPr>
      </w:pPr>
      <w:r w:rsidRPr="00C3087C">
        <w:rPr>
          <w:rFonts w:ascii="Times New Roman" w:eastAsia="Times New Roman" w:hAnsi="Times New Roman" w:cs="Times New Roman"/>
          <w:b/>
          <w:bCs/>
          <w:sz w:val="20"/>
          <w:szCs w:val="20"/>
        </w:rPr>
        <w:t>LIMITATIONS OF AUTOM</w:t>
      </w:r>
      <w:r w:rsidR="004C5FC1" w:rsidRPr="00C3087C">
        <w:rPr>
          <w:rFonts w:ascii="Times New Roman" w:eastAsia="Times New Roman" w:hAnsi="Times New Roman" w:cs="Times New Roman"/>
          <w:b/>
          <w:bCs/>
          <w:sz w:val="20"/>
          <w:szCs w:val="20"/>
        </w:rPr>
        <w:t>ATED MATERIAL HANDLING SYSTEMS</w:t>
      </w:r>
    </w:p>
    <w:p w:rsidR="00ED0A76" w:rsidRDefault="005202D9"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A good management practice is to weigh benefits against the limitations or disadvantages before contemplating any change. Material handling systems also have consequences that may be distinctly negative. </w:t>
      </w: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ED0A76" w:rsidRDefault="00ED0A76" w:rsidP="00D303D8">
      <w:pPr>
        <w:spacing w:after="0"/>
        <w:jc w:val="both"/>
        <w:rPr>
          <w:rFonts w:ascii="Times New Roman" w:eastAsia="Times New Roman" w:hAnsi="Times New Roman" w:cs="Times New Roman"/>
          <w:sz w:val="20"/>
          <w:szCs w:val="20"/>
        </w:rPr>
      </w:pPr>
    </w:p>
    <w:p w:rsidR="005202D9" w:rsidRPr="00C3087C" w:rsidRDefault="00ED0A76"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THESE ARE: </w:t>
      </w:r>
    </w:p>
    <w:p w:rsidR="00ED0A76" w:rsidRDefault="00ED0A76" w:rsidP="00ED0A76">
      <w:pPr>
        <w:spacing w:after="0"/>
        <w:jc w:val="both"/>
        <w:rPr>
          <w:rFonts w:ascii="Times New Roman" w:eastAsia="Times New Roman" w:hAnsi="Times New Roman" w:cs="Times New Roman"/>
          <w:sz w:val="20"/>
          <w:szCs w:val="20"/>
        </w:rPr>
      </w:pPr>
    </w:p>
    <w:p w:rsidR="005202D9" w:rsidRPr="00C3087C" w:rsidRDefault="005202D9" w:rsidP="00ED0A76">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Additional investment </w:t>
      </w:r>
    </w:p>
    <w:p w:rsidR="00ED0A76" w:rsidRDefault="00ED0A76" w:rsidP="00ED0A76">
      <w:pPr>
        <w:spacing w:after="0"/>
        <w:jc w:val="both"/>
        <w:rPr>
          <w:rFonts w:ascii="Times New Roman" w:eastAsia="Times New Roman" w:hAnsi="Times New Roman" w:cs="Times New Roman"/>
          <w:sz w:val="20"/>
          <w:szCs w:val="20"/>
        </w:rPr>
      </w:pPr>
    </w:p>
    <w:p w:rsidR="005202D9" w:rsidRPr="00C3087C" w:rsidRDefault="005202D9" w:rsidP="00ED0A76">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Lack of flexibility </w:t>
      </w:r>
    </w:p>
    <w:p w:rsidR="00ED0A76" w:rsidRDefault="005202D9" w:rsidP="00ED0A76">
      <w:pPr>
        <w:spacing w:before="100" w:beforeAutospacing="1" w:after="100" w:afterAutospacing="1"/>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Vulnerability to downtime whenever there is breakdown Additional maintenance staff and cost </w:t>
      </w:r>
    </w:p>
    <w:p w:rsidR="005202D9" w:rsidRPr="00C3087C" w:rsidRDefault="005202D9" w:rsidP="00ED0A76">
      <w:pPr>
        <w:spacing w:before="100" w:beforeAutospacing="1" w:after="100" w:afterAutospacing="1"/>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Cost of auxiliary equipment. </w:t>
      </w:r>
    </w:p>
    <w:p w:rsidR="005202D9" w:rsidRPr="00C3087C" w:rsidRDefault="005202D9" w:rsidP="009C2B9A">
      <w:pPr>
        <w:spacing w:before="100" w:beforeAutospacing="1" w:after="100" w:afterAutospacing="1"/>
        <w:ind w:left="36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Space and other requirements: </w:t>
      </w:r>
    </w:p>
    <w:p w:rsidR="005202D9" w:rsidRPr="00C3087C" w:rsidRDefault="005202D9" w:rsidP="00D303D8">
      <w:pPr>
        <w:spacing w:before="100" w:beforeAutospacing="1" w:after="100" w:afterAutospacing="1"/>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The above limitations or drawbacks of adopting mechanized handling equipment have been identified not to discourage the use of modern handling equipment but to emphasize that a judicious balance of the total benefits and limitations is required before an economically sound decision is made. </w:t>
      </w:r>
    </w:p>
    <w:p w:rsidR="007A7ED2" w:rsidRDefault="007A7ED2" w:rsidP="00D303D8">
      <w:pPr>
        <w:spacing w:after="0"/>
        <w:jc w:val="center"/>
        <w:rPr>
          <w:rFonts w:ascii="Times New Roman" w:eastAsia="Times New Roman" w:hAnsi="Times New Roman" w:cs="Times New Roman"/>
          <w:b/>
          <w:sz w:val="20"/>
          <w:szCs w:val="20"/>
        </w:rPr>
      </w:pPr>
      <w:r w:rsidRPr="00C3087C">
        <w:rPr>
          <w:rFonts w:ascii="Times New Roman" w:eastAsia="Times New Roman" w:hAnsi="Times New Roman" w:cs="Times New Roman"/>
          <w:b/>
          <w:sz w:val="20"/>
          <w:szCs w:val="20"/>
        </w:rPr>
        <w:t>CONCLUSION</w:t>
      </w:r>
    </w:p>
    <w:p w:rsidR="00EE4AD8" w:rsidRPr="00C3087C" w:rsidRDefault="00EE4AD8" w:rsidP="00D303D8">
      <w:pPr>
        <w:spacing w:after="0"/>
        <w:jc w:val="center"/>
        <w:rPr>
          <w:rFonts w:ascii="Times New Roman" w:eastAsia="Times New Roman" w:hAnsi="Times New Roman" w:cs="Times New Roman"/>
          <w:b/>
          <w:sz w:val="20"/>
          <w:szCs w:val="20"/>
        </w:rPr>
      </w:pPr>
    </w:p>
    <w:p w:rsidR="007A7ED2" w:rsidRPr="00C3087C" w:rsidRDefault="007A7ED2" w:rsidP="00D303D8">
      <w:pPr>
        <w:spacing w:after="0"/>
        <w:jc w:val="both"/>
        <w:rPr>
          <w:rFonts w:ascii="Times New Roman" w:eastAsia="Times New Roman" w:hAnsi="Times New Roman" w:cs="Times New Roman"/>
          <w:sz w:val="20"/>
          <w:szCs w:val="20"/>
        </w:rPr>
      </w:pPr>
      <w:r w:rsidRPr="00C3087C">
        <w:rPr>
          <w:rFonts w:ascii="Times New Roman" w:eastAsia="Times New Roman" w:hAnsi="Times New Roman" w:cs="Times New Roman"/>
          <w:sz w:val="20"/>
          <w:szCs w:val="20"/>
        </w:rPr>
        <w:t xml:space="preserve">From the above study it has been analyzed that observed that the material handling is an important task in the industry and involves a lot of total product cost. The selection of the most appropriate MH equipment for any particular application is very important and affects productivity and efficiency of an </w:t>
      </w:r>
      <w:r w:rsidRPr="00C3087C">
        <w:rPr>
          <w:rFonts w:ascii="Times New Roman" w:eastAsia="Times New Roman" w:hAnsi="Times New Roman" w:cs="Times New Roman"/>
          <w:sz w:val="20"/>
          <w:szCs w:val="20"/>
        </w:rPr>
        <w:lastRenderedPageBreak/>
        <w:t>industry. Types of material handling systems are outlined and discussed. Transportation, position and storage material handling equipment are discussed briefly with the few examples. Further some guidelines are provided to select the best material handling equipment for a particular task. Thus the paper concludes that selection of material handling equipment plays an important role increasing productivity and efficiency of the industry and ensures safety of labor and quality of product.</w:t>
      </w:r>
    </w:p>
    <w:p w:rsidR="007963A6" w:rsidRPr="00C3087C" w:rsidRDefault="007963A6" w:rsidP="00D303D8">
      <w:pPr>
        <w:tabs>
          <w:tab w:val="left" w:pos="-180"/>
          <w:tab w:val="left" w:pos="0"/>
          <w:tab w:val="left" w:pos="450"/>
          <w:tab w:val="left" w:pos="1170"/>
          <w:tab w:val="left" w:pos="1260"/>
          <w:tab w:val="left" w:pos="1440"/>
        </w:tabs>
        <w:spacing w:before="100" w:beforeAutospacing="1" w:after="100" w:afterAutospacing="1"/>
        <w:ind w:left="540"/>
        <w:jc w:val="both"/>
        <w:rPr>
          <w:rFonts w:ascii="Times New Roman" w:eastAsia="Times New Roman" w:hAnsi="Times New Roman" w:cs="Times New Roman"/>
          <w:sz w:val="20"/>
          <w:szCs w:val="20"/>
          <w:lang w:bidi="hi-IN"/>
        </w:rPr>
      </w:pPr>
    </w:p>
    <w:p w:rsidR="0061414B" w:rsidRPr="00C3087C" w:rsidRDefault="0061414B" w:rsidP="00C3087C">
      <w:pPr>
        <w:tabs>
          <w:tab w:val="left" w:pos="-180"/>
          <w:tab w:val="left" w:pos="0"/>
          <w:tab w:val="left" w:pos="450"/>
          <w:tab w:val="left" w:pos="1170"/>
          <w:tab w:val="left" w:pos="1260"/>
          <w:tab w:val="left" w:pos="1440"/>
        </w:tabs>
        <w:spacing w:before="100" w:beforeAutospacing="1" w:after="100" w:afterAutospacing="1"/>
        <w:ind w:left="540"/>
        <w:jc w:val="center"/>
        <w:rPr>
          <w:rFonts w:ascii="Times New Roman" w:eastAsia="Times New Roman" w:hAnsi="Times New Roman" w:cs="Times New Roman"/>
          <w:b/>
          <w:i/>
          <w:sz w:val="20"/>
          <w:szCs w:val="20"/>
          <w:lang w:bidi="hi-IN"/>
        </w:rPr>
      </w:pPr>
      <w:r w:rsidRPr="00C3087C">
        <w:rPr>
          <w:rFonts w:ascii="Times New Roman" w:eastAsia="Times New Roman" w:hAnsi="Times New Roman" w:cs="Times New Roman"/>
          <w:b/>
          <w:i/>
          <w:sz w:val="20"/>
          <w:szCs w:val="20"/>
          <w:lang w:bidi="hi-IN"/>
        </w:rPr>
        <w:t>REFERENCES:</w:t>
      </w:r>
    </w:p>
    <w:p w:rsidR="00B12595" w:rsidRPr="00C3087C" w:rsidRDefault="00BF392E" w:rsidP="00C14CDD">
      <w:pPr>
        <w:pStyle w:val="ListParagraph"/>
        <w:numPr>
          <w:ilvl w:val="0"/>
          <w:numId w:val="12"/>
        </w:numPr>
        <w:shd w:val="clear" w:color="auto" w:fill="FFFFFF"/>
        <w:tabs>
          <w:tab w:val="left" w:pos="180"/>
        </w:tabs>
        <w:spacing w:before="240"/>
        <w:ind w:left="0" w:firstLine="0"/>
        <w:jc w:val="both"/>
        <w:rPr>
          <w:rFonts w:ascii="Times New Roman" w:hAnsi="Times New Roman" w:cs="Times New Roman"/>
          <w:i/>
          <w:color w:val="222222"/>
          <w:sz w:val="20"/>
          <w:szCs w:val="20"/>
          <w:vertAlign w:val="subscript"/>
        </w:rPr>
      </w:pPr>
      <w:hyperlink r:id="rId15" w:history="1">
        <w:r w:rsidR="0061414B" w:rsidRPr="00C3087C">
          <w:rPr>
            <w:rStyle w:val="Hyperlink"/>
            <w:rFonts w:ascii="Times New Roman" w:hAnsi="Times New Roman" w:cs="Times New Roman"/>
            <w:i/>
            <w:iCs/>
            <w:color w:val="663366"/>
            <w:sz w:val="20"/>
            <w:szCs w:val="20"/>
            <w:u w:val="none"/>
            <w:vertAlign w:val="subscript"/>
          </w:rPr>
          <w:t>Material Handling and Logistics U.S. Roadmap"</w:t>
        </w:r>
      </w:hyperlink>
      <w:r w:rsidR="0061414B" w:rsidRPr="00C3087C">
        <w:rPr>
          <w:rStyle w:val="HTMLCite"/>
          <w:rFonts w:ascii="Times New Roman" w:hAnsi="Times New Roman" w:cs="Times New Roman"/>
          <w:color w:val="222222"/>
          <w:sz w:val="20"/>
          <w:szCs w:val="20"/>
          <w:vertAlign w:val="subscript"/>
        </w:rPr>
        <w:t> (PDF). MHI. January 2014</w:t>
      </w:r>
      <w:r w:rsidR="0061414B" w:rsidRPr="00C3087C">
        <w:rPr>
          <w:rStyle w:val="reference-accessdate"/>
          <w:rFonts w:ascii="Times New Roman" w:hAnsi="Times New Roman" w:cs="Times New Roman"/>
          <w:i/>
          <w:iCs/>
          <w:color w:val="222222"/>
          <w:sz w:val="20"/>
          <w:szCs w:val="20"/>
          <w:vertAlign w:val="subscript"/>
        </w:rPr>
        <w:t>. Retrieved </w:t>
      </w:r>
      <w:r w:rsidR="0061414B" w:rsidRPr="00C3087C">
        <w:rPr>
          <w:rStyle w:val="nowrap"/>
          <w:rFonts w:ascii="Times New Roman" w:hAnsi="Times New Roman" w:cs="Times New Roman"/>
          <w:i/>
          <w:iCs/>
          <w:color w:val="222222"/>
          <w:sz w:val="20"/>
          <w:szCs w:val="20"/>
          <w:vertAlign w:val="subscript"/>
        </w:rPr>
        <w:t>2015-05-08</w:t>
      </w:r>
      <w:r w:rsidR="0061414B" w:rsidRPr="00C3087C">
        <w:rPr>
          <w:rStyle w:val="HTMLCite"/>
          <w:rFonts w:ascii="Times New Roman" w:hAnsi="Times New Roman" w:cs="Times New Roman"/>
          <w:color w:val="222222"/>
          <w:sz w:val="20"/>
          <w:szCs w:val="20"/>
          <w:vertAlign w:val="subscript"/>
        </w:rPr>
        <w:t>.</w:t>
      </w:r>
    </w:p>
    <w:p w:rsidR="00B12595" w:rsidRPr="00C3087C" w:rsidRDefault="00B12595" w:rsidP="00C14CDD">
      <w:pPr>
        <w:pStyle w:val="ListParagraph"/>
        <w:numPr>
          <w:ilvl w:val="0"/>
          <w:numId w:val="12"/>
        </w:numPr>
        <w:tabs>
          <w:tab w:val="left" w:pos="180"/>
        </w:tabs>
        <w:spacing w:before="240"/>
        <w:ind w:left="0" w:firstLine="0"/>
        <w:jc w:val="both"/>
        <w:rPr>
          <w:rFonts w:ascii="Times New Roman" w:hAnsi="Times New Roman" w:cs="Times New Roman"/>
          <w:i/>
          <w:sz w:val="20"/>
          <w:szCs w:val="20"/>
          <w:vertAlign w:val="subscript"/>
        </w:rPr>
      </w:pPr>
      <w:r w:rsidRPr="00C3087C">
        <w:rPr>
          <w:rFonts w:ascii="Times New Roman" w:hAnsi="Times New Roman" w:cs="Times New Roman"/>
          <w:i/>
          <w:sz w:val="20"/>
          <w:szCs w:val="20"/>
          <w:vertAlign w:val="subscript"/>
        </w:rPr>
        <w:t xml:space="preserve">Sameet Dandawate, Laukik P. Raut, “Implementing ‘5-S Methodology’ as Tool for Improving Efficiency &amp; Performance of Delivery and Production Operations at Bajaj Steels”, IJSRD - International Journal for Scientific Research &amp; Development| Vol. 3, Issue 03, 2015 | ISSN (online): 2321-0613. </w:t>
      </w:r>
    </w:p>
    <w:p w:rsidR="00B12595" w:rsidRPr="00C3087C" w:rsidRDefault="00B12595" w:rsidP="00C14CDD">
      <w:pPr>
        <w:pStyle w:val="ListParagraph"/>
        <w:numPr>
          <w:ilvl w:val="0"/>
          <w:numId w:val="12"/>
        </w:numPr>
        <w:tabs>
          <w:tab w:val="left" w:pos="180"/>
        </w:tabs>
        <w:spacing w:before="240"/>
        <w:ind w:left="0" w:firstLine="0"/>
        <w:jc w:val="both"/>
        <w:rPr>
          <w:rFonts w:ascii="Times New Roman" w:hAnsi="Times New Roman" w:cs="Times New Roman"/>
          <w:i/>
          <w:sz w:val="20"/>
          <w:szCs w:val="20"/>
          <w:vertAlign w:val="subscript"/>
        </w:rPr>
      </w:pPr>
      <w:r w:rsidRPr="00C3087C">
        <w:rPr>
          <w:rFonts w:ascii="Times New Roman" w:hAnsi="Times New Roman" w:cs="Times New Roman"/>
          <w:i/>
          <w:sz w:val="20"/>
          <w:szCs w:val="20"/>
          <w:vertAlign w:val="subscript"/>
        </w:rPr>
        <w:t>Rajat P. Kale, Laukik P. Raut, “Kaizen &amp; Its Applications – A Japanese Terminology Referred to Continuous Improvement”, IJSRD - International Journal for Scientific Research &amp; Development| Vol. 3, Issue 02, 2015 | ISSN (online): 2321-0613</w:t>
      </w:r>
    </w:p>
    <w:p w:rsidR="00B12595" w:rsidRPr="00C3087C" w:rsidRDefault="00B12595" w:rsidP="00C14CDD">
      <w:pPr>
        <w:pStyle w:val="ListParagraph"/>
        <w:numPr>
          <w:ilvl w:val="0"/>
          <w:numId w:val="12"/>
        </w:numPr>
        <w:tabs>
          <w:tab w:val="left" w:pos="180"/>
        </w:tabs>
        <w:spacing w:before="240"/>
        <w:ind w:left="0" w:firstLine="0"/>
        <w:jc w:val="both"/>
        <w:rPr>
          <w:rFonts w:ascii="Times New Roman" w:hAnsi="Times New Roman" w:cs="Times New Roman"/>
          <w:i/>
          <w:sz w:val="20"/>
          <w:szCs w:val="20"/>
        </w:rPr>
      </w:pPr>
      <w:r w:rsidRPr="00C3087C">
        <w:rPr>
          <w:rFonts w:ascii="Times New Roman" w:hAnsi="Times New Roman" w:cs="Times New Roman"/>
          <w:i/>
          <w:sz w:val="20"/>
          <w:szCs w:val="20"/>
        </w:rPr>
        <w:t xml:space="preserve">Rajat B. Wakode, Laukik P. Raut, “Overview on Kanban Methodology and its Implementation”, IJSRD - International Journal for Scientific Research &amp; Development| Vol. 3, Issue 02, 2015 | </w:t>
      </w:r>
    </w:p>
    <w:p w:rsidR="00C3087C" w:rsidRDefault="00C3087C" w:rsidP="00C14CDD">
      <w:pPr>
        <w:tabs>
          <w:tab w:val="left" w:pos="-180"/>
          <w:tab w:val="left" w:pos="0"/>
          <w:tab w:val="left" w:pos="450"/>
          <w:tab w:val="left" w:pos="1170"/>
          <w:tab w:val="left" w:pos="1260"/>
          <w:tab w:val="left" w:pos="1440"/>
        </w:tabs>
        <w:spacing w:before="240"/>
        <w:ind w:left="540"/>
        <w:contextualSpacing/>
        <w:jc w:val="center"/>
        <w:rPr>
          <w:rFonts w:ascii="Times New Roman" w:hAnsi="Times New Roman" w:cs="Times New Roman"/>
          <w:sz w:val="20"/>
          <w:szCs w:val="20"/>
        </w:rPr>
        <w:sectPr w:rsidR="00C3087C" w:rsidSect="00C3087C">
          <w:type w:val="continuous"/>
          <w:pgSz w:w="10800" w:h="14400"/>
          <w:pgMar w:top="1440" w:right="1440" w:bottom="1440" w:left="1440" w:header="0" w:footer="0" w:gutter="0"/>
          <w:cols w:num="2" w:space="720"/>
          <w:docGrid w:linePitch="360"/>
        </w:sectPr>
      </w:pPr>
    </w:p>
    <w:p w:rsidR="0061414B" w:rsidRPr="00C3087C" w:rsidRDefault="0061414B" w:rsidP="00C14CDD">
      <w:pPr>
        <w:tabs>
          <w:tab w:val="left" w:pos="-180"/>
          <w:tab w:val="left" w:pos="0"/>
          <w:tab w:val="left" w:pos="450"/>
          <w:tab w:val="left" w:pos="1170"/>
          <w:tab w:val="left" w:pos="1260"/>
          <w:tab w:val="left" w:pos="1440"/>
        </w:tabs>
        <w:spacing w:before="240"/>
        <w:ind w:left="540"/>
        <w:contextualSpacing/>
        <w:jc w:val="center"/>
        <w:rPr>
          <w:rFonts w:ascii="Times New Roman" w:hAnsi="Times New Roman" w:cs="Times New Roman"/>
          <w:sz w:val="20"/>
          <w:szCs w:val="20"/>
        </w:rPr>
      </w:pPr>
    </w:p>
    <w:sectPr w:rsidR="0061414B" w:rsidRPr="00C3087C" w:rsidSect="00F51109">
      <w:type w:val="continuous"/>
      <w:pgSz w:w="10800" w:h="14400"/>
      <w:pgMar w:top="1440" w:right="1440" w:bottom="1440" w:left="1440"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4A6"/>
    <w:multiLevelType w:val="hybridMultilevel"/>
    <w:tmpl w:val="158E5F56"/>
    <w:lvl w:ilvl="0" w:tplc="041AD2EE">
      <w:start w:val="1"/>
      <w:numFmt w:val="bullet"/>
      <w:lvlText w:val="•"/>
      <w:lvlJc w:val="left"/>
      <w:pPr>
        <w:tabs>
          <w:tab w:val="num" w:pos="720"/>
        </w:tabs>
        <w:ind w:left="720" w:hanging="360"/>
      </w:pPr>
      <w:rPr>
        <w:rFonts w:ascii="Arial" w:hAnsi="Arial" w:hint="default"/>
      </w:rPr>
    </w:lvl>
    <w:lvl w:ilvl="1" w:tplc="87D218BC" w:tentative="1">
      <w:start w:val="1"/>
      <w:numFmt w:val="bullet"/>
      <w:lvlText w:val="•"/>
      <w:lvlJc w:val="left"/>
      <w:pPr>
        <w:tabs>
          <w:tab w:val="num" w:pos="1440"/>
        </w:tabs>
        <w:ind w:left="1440" w:hanging="360"/>
      </w:pPr>
      <w:rPr>
        <w:rFonts w:ascii="Arial" w:hAnsi="Arial" w:hint="default"/>
      </w:rPr>
    </w:lvl>
    <w:lvl w:ilvl="2" w:tplc="4D58C268" w:tentative="1">
      <w:start w:val="1"/>
      <w:numFmt w:val="bullet"/>
      <w:lvlText w:val="•"/>
      <w:lvlJc w:val="left"/>
      <w:pPr>
        <w:tabs>
          <w:tab w:val="num" w:pos="2160"/>
        </w:tabs>
        <w:ind w:left="2160" w:hanging="360"/>
      </w:pPr>
      <w:rPr>
        <w:rFonts w:ascii="Arial" w:hAnsi="Arial" w:hint="default"/>
      </w:rPr>
    </w:lvl>
    <w:lvl w:ilvl="3" w:tplc="9F14547E" w:tentative="1">
      <w:start w:val="1"/>
      <w:numFmt w:val="bullet"/>
      <w:lvlText w:val="•"/>
      <w:lvlJc w:val="left"/>
      <w:pPr>
        <w:tabs>
          <w:tab w:val="num" w:pos="2880"/>
        </w:tabs>
        <w:ind w:left="2880" w:hanging="360"/>
      </w:pPr>
      <w:rPr>
        <w:rFonts w:ascii="Arial" w:hAnsi="Arial" w:hint="default"/>
      </w:rPr>
    </w:lvl>
    <w:lvl w:ilvl="4" w:tplc="CA0CB220" w:tentative="1">
      <w:start w:val="1"/>
      <w:numFmt w:val="bullet"/>
      <w:lvlText w:val="•"/>
      <w:lvlJc w:val="left"/>
      <w:pPr>
        <w:tabs>
          <w:tab w:val="num" w:pos="3600"/>
        </w:tabs>
        <w:ind w:left="3600" w:hanging="360"/>
      </w:pPr>
      <w:rPr>
        <w:rFonts w:ascii="Arial" w:hAnsi="Arial" w:hint="default"/>
      </w:rPr>
    </w:lvl>
    <w:lvl w:ilvl="5" w:tplc="E3FCD86C" w:tentative="1">
      <w:start w:val="1"/>
      <w:numFmt w:val="bullet"/>
      <w:lvlText w:val="•"/>
      <w:lvlJc w:val="left"/>
      <w:pPr>
        <w:tabs>
          <w:tab w:val="num" w:pos="4320"/>
        </w:tabs>
        <w:ind w:left="4320" w:hanging="360"/>
      </w:pPr>
      <w:rPr>
        <w:rFonts w:ascii="Arial" w:hAnsi="Arial" w:hint="default"/>
      </w:rPr>
    </w:lvl>
    <w:lvl w:ilvl="6" w:tplc="5AD8A7E4" w:tentative="1">
      <w:start w:val="1"/>
      <w:numFmt w:val="bullet"/>
      <w:lvlText w:val="•"/>
      <w:lvlJc w:val="left"/>
      <w:pPr>
        <w:tabs>
          <w:tab w:val="num" w:pos="5040"/>
        </w:tabs>
        <w:ind w:left="5040" w:hanging="360"/>
      </w:pPr>
      <w:rPr>
        <w:rFonts w:ascii="Arial" w:hAnsi="Arial" w:hint="default"/>
      </w:rPr>
    </w:lvl>
    <w:lvl w:ilvl="7" w:tplc="705AB97E" w:tentative="1">
      <w:start w:val="1"/>
      <w:numFmt w:val="bullet"/>
      <w:lvlText w:val="•"/>
      <w:lvlJc w:val="left"/>
      <w:pPr>
        <w:tabs>
          <w:tab w:val="num" w:pos="5760"/>
        </w:tabs>
        <w:ind w:left="5760" w:hanging="360"/>
      </w:pPr>
      <w:rPr>
        <w:rFonts w:ascii="Arial" w:hAnsi="Arial" w:hint="default"/>
      </w:rPr>
    </w:lvl>
    <w:lvl w:ilvl="8" w:tplc="8D9AD294" w:tentative="1">
      <w:start w:val="1"/>
      <w:numFmt w:val="bullet"/>
      <w:lvlText w:val="•"/>
      <w:lvlJc w:val="left"/>
      <w:pPr>
        <w:tabs>
          <w:tab w:val="num" w:pos="6480"/>
        </w:tabs>
        <w:ind w:left="6480" w:hanging="360"/>
      </w:pPr>
      <w:rPr>
        <w:rFonts w:ascii="Arial" w:hAnsi="Arial" w:hint="default"/>
      </w:rPr>
    </w:lvl>
  </w:abstractNum>
  <w:abstractNum w:abstractNumId="1">
    <w:nsid w:val="11EF26AE"/>
    <w:multiLevelType w:val="hybridMultilevel"/>
    <w:tmpl w:val="A5622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00BFB"/>
    <w:multiLevelType w:val="hybridMultilevel"/>
    <w:tmpl w:val="9CF6FF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E3E59"/>
    <w:multiLevelType w:val="hybridMultilevel"/>
    <w:tmpl w:val="A5622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942FD"/>
    <w:multiLevelType w:val="hybridMultilevel"/>
    <w:tmpl w:val="63EE05AE"/>
    <w:lvl w:ilvl="0" w:tplc="676039FA">
      <w:start w:val="5"/>
      <w:numFmt w:val="decimal"/>
      <w:lvlText w:val="%1."/>
      <w:lvlJc w:val="left"/>
      <w:pPr>
        <w:tabs>
          <w:tab w:val="num" w:pos="720"/>
        </w:tabs>
        <w:ind w:left="720" w:hanging="360"/>
      </w:pPr>
    </w:lvl>
    <w:lvl w:ilvl="1" w:tplc="961A1250" w:tentative="1">
      <w:start w:val="1"/>
      <w:numFmt w:val="decimal"/>
      <w:lvlText w:val="%2."/>
      <w:lvlJc w:val="left"/>
      <w:pPr>
        <w:tabs>
          <w:tab w:val="num" w:pos="1440"/>
        </w:tabs>
        <w:ind w:left="1440" w:hanging="360"/>
      </w:pPr>
    </w:lvl>
    <w:lvl w:ilvl="2" w:tplc="FE3E4A0E" w:tentative="1">
      <w:start w:val="1"/>
      <w:numFmt w:val="decimal"/>
      <w:lvlText w:val="%3."/>
      <w:lvlJc w:val="left"/>
      <w:pPr>
        <w:tabs>
          <w:tab w:val="num" w:pos="2160"/>
        </w:tabs>
        <w:ind w:left="2160" w:hanging="360"/>
      </w:pPr>
    </w:lvl>
    <w:lvl w:ilvl="3" w:tplc="69FA050C" w:tentative="1">
      <w:start w:val="1"/>
      <w:numFmt w:val="decimal"/>
      <w:lvlText w:val="%4."/>
      <w:lvlJc w:val="left"/>
      <w:pPr>
        <w:tabs>
          <w:tab w:val="num" w:pos="2880"/>
        </w:tabs>
        <w:ind w:left="2880" w:hanging="360"/>
      </w:pPr>
    </w:lvl>
    <w:lvl w:ilvl="4" w:tplc="F6304F1C" w:tentative="1">
      <w:start w:val="1"/>
      <w:numFmt w:val="decimal"/>
      <w:lvlText w:val="%5."/>
      <w:lvlJc w:val="left"/>
      <w:pPr>
        <w:tabs>
          <w:tab w:val="num" w:pos="3600"/>
        </w:tabs>
        <w:ind w:left="3600" w:hanging="360"/>
      </w:pPr>
    </w:lvl>
    <w:lvl w:ilvl="5" w:tplc="3F40D430" w:tentative="1">
      <w:start w:val="1"/>
      <w:numFmt w:val="decimal"/>
      <w:lvlText w:val="%6."/>
      <w:lvlJc w:val="left"/>
      <w:pPr>
        <w:tabs>
          <w:tab w:val="num" w:pos="4320"/>
        </w:tabs>
        <w:ind w:left="4320" w:hanging="360"/>
      </w:pPr>
    </w:lvl>
    <w:lvl w:ilvl="6" w:tplc="AC9C568C" w:tentative="1">
      <w:start w:val="1"/>
      <w:numFmt w:val="decimal"/>
      <w:lvlText w:val="%7."/>
      <w:lvlJc w:val="left"/>
      <w:pPr>
        <w:tabs>
          <w:tab w:val="num" w:pos="5040"/>
        </w:tabs>
        <w:ind w:left="5040" w:hanging="360"/>
      </w:pPr>
    </w:lvl>
    <w:lvl w:ilvl="7" w:tplc="D0A25C10" w:tentative="1">
      <w:start w:val="1"/>
      <w:numFmt w:val="decimal"/>
      <w:lvlText w:val="%8."/>
      <w:lvlJc w:val="left"/>
      <w:pPr>
        <w:tabs>
          <w:tab w:val="num" w:pos="5760"/>
        </w:tabs>
        <w:ind w:left="5760" w:hanging="360"/>
      </w:pPr>
    </w:lvl>
    <w:lvl w:ilvl="8" w:tplc="6330855A" w:tentative="1">
      <w:start w:val="1"/>
      <w:numFmt w:val="decimal"/>
      <w:lvlText w:val="%9."/>
      <w:lvlJc w:val="left"/>
      <w:pPr>
        <w:tabs>
          <w:tab w:val="num" w:pos="6480"/>
        </w:tabs>
        <w:ind w:left="6480" w:hanging="360"/>
      </w:pPr>
    </w:lvl>
  </w:abstractNum>
  <w:abstractNum w:abstractNumId="5">
    <w:nsid w:val="21557808"/>
    <w:multiLevelType w:val="hybridMultilevel"/>
    <w:tmpl w:val="37D0977A"/>
    <w:lvl w:ilvl="0" w:tplc="AB685C18">
      <w:start w:val="2"/>
      <w:numFmt w:val="decimal"/>
      <w:lvlText w:val="%1."/>
      <w:lvlJc w:val="left"/>
      <w:pPr>
        <w:tabs>
          <w:tab w:val="num" w:pos="720"/>
        </w:tabs>
        <w:ind w:left="720" w:hanging="360"/>
      </w:pPr>
    </w:lvl>
    <w:lvl w:ilvl="1" w:tplc="8EEA2F6C" w:tentative="1">
      <w:start w:val="1"/>
      <w:numFmt w:val="decimal"/>
      <w:lvlText w:val="%2."/>
      <w:lvlJc w:val="left"/>
      <w:pPr>
        <w:tabs>
          <w:tab w:val="num" w:pos="1440"/>
        </w:tabs>
        <w:ind w:left="1440" w:hanging="360"/>
      </w:pPr>
    </w:lvl>
    <w:lvl w:ilvl="2" w:tplc="A06CDB96" w:tentative="1">
      <w:start w:val="1"/>
      <w:numFmt w:val="decimal"/>
      <w:lvlText w:val="%3."/>
      <w:lvlJc w:val="left"/>
      <w:pPr>
        <w:tabs>
          <w:tab w:val="num" w:pos="2160"/>
        </w:tabs>
        <w:ind w:left="2160" w:hanging="360"/>
      </w:pPr>
    </w:lvl>
    <w:lvl w:ilvl="3" w:tplc="C3341E1A" w:tentative="1">
      <w:start w:val="1"/>
      <w:numFmt w:val="decimal"/>
      <w:lvlText w:val="%4."/>
      <w:lvlJc w:val="left"/>
      <w:pPr>
        <w:tabs>
          <w:tab w:val="num" w:pos="2880"/>
        </w:tabs>
        <w:ind w:left="2880" w:hanging="360"/>
      </w:pPr>
    </w:lvl>
    <w:lvl w:ilvl="4" w:tplc="3E6C4470" w:tentative="1">
      <w:start w:val="1"/>
      <w:numFmt w:val="decimal"/>
      <w:lvlText w:val="%5."/>
      <w:lvlJc w:val="left"/>
      <w:pPr>
        <w:tabs>
          <w:tab w:val="num" w:pos="3600"/>
        </w:tabs>
        <w:ind w:left="3600" w:hanging="360"/>
      </w:pPr>
    </w:lvl>
    <w:lvl w:ilvl="5" w:tplc="C81C55D2" w:tentative="1">
      <w:start w:val="1"/>
      <w:numFmt w:val="decimal"/>
      <w:lvlText w:val="%6."/>
      <w:lvlJc w:val="left"/>
      <w:pPr>
        <w:tabs>
          <w:tab w:val="num" w:pos="4320"/>
        </w:tabs>
        <w:ind w:left="4320" w:hanging="360"/>
      </w:pPr>
    </w:lvl>
    <w:lvl w:ilvl="6" w:tplc="EA124B80" w:tentative="1">
      <w:start w:val="1"/>
      <w:numFmt w:val="decimal"/>
      <w:lvlText w:val="%7."/>
      <w:lvlJc w:val="left"/>
      <w:pPr>
        <w:tabs>
          <w:tab w:val="num" w:pos="5040"/>
        </w:tabs>
        <w:ind w:left="5040" w:hanging="360"/>
      </w:pPr>
    </w:lvl>
    <w:lvl w:ilvl="7" w:tplc="EB0A7D8A" w:tentative="1">
      <w:start w:val="1"/>
      <w:numFmt w:val="decimal"/>
      <w:lvlText w:val="%8."/>
      <w:lvlJc w:val="left"/>
      <w:pPr>
        <w:tabs>
          <w:tab w:val="num" w:pos="5760"/>
        </w:tabs>
        <w:ind w:left="5760" w:hanging="360"/>
      </w:pPr>
    </w:lvl>
    <w:lvl w:ilvl="8" w:tplc="73E6B8FE" w:tentative="1">
      <w:start w:val="1"/>
      <w:numFmt w:val="decimal"/>
      <w:lvlText w:val="%9."/>
      <w:lvlJc w:val="left"/>
      <w:pPr>
        <w:tabs>
          <w:tab w:val="num" w:pos="6480"/>
        </w:tabs>
        <w:ind w:left="6480" w:hanging="360"/>
      </w:pPr>
    </w:lvl>
  </w:abstractNum>
  <w:abstractNum w:abstractNumId="6">
    <w:nsid w:val="23AC42EB"/>
    <w:multiLevelType w:val="hybridMultilevel"/>
    <w:tmpl w:val="97F89418"/>
    <w:lvl w:ilvl="0" w:tplc="CB4CB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52D62"/>
    <w:multiLevelType w:val="hybridMultilevel"/>
    <w:tmpl w:val="A9FA8F58"/>
    <w:lvl w:ilvl="0" w:tplc="99EEEA8A">
      <w:start w:val="1"/>
      <w:numFmt w:val="decimal"/>
      <w:lvlText w:val="%1."/>
      <w:lvlJc w:val="left"/>
      <w:pPr>
        <w:tabs>
          <w:tab w:val="num" w:pos="720"/>
        </w:tabs>
        <w:ind w:left="720" w:hanging="360"/>
      </w:pPr>
    </w:lvl>
    <w:lvl w:ilvl="1" w:tplc="7778CDF4" w:tentative="1">
      <w:start w:val="1"/>
      <w:numFmt w:val="decimal"/>
      <w:lvlText w:val="%2."/>
      <w:lvlJc w:val="left"/>
      <w:pPr>
        <w:tabs>
          <w:tab w:val="num" w:pos="1440"/>
        </w:tabs>
        <w:ind w:left="1440" w:hanging="360"/>
      </w:pPr>
    </w:lvl>
    <w:lvl w:ilvl="2" w:tplc="90103036" w:tentative="1">
      <w:start w:val="1"/>
      <w:numFmt w:val="decimal"/>
      <w:lvlText w:val="%3."/>
      <w:lvlJc w:val="left"/>
      <w:pPr>
        <w:tabs>
          <w:tab w:val="num" w:pos="2160"/>
        </w:tabs>
        <w:ind w:left="2160" w:hanging="360"/>
      </w:pPr>
    </w:lvl>
    <w:lvl w:ilvl="3" w:tplc="F6C2142C" w:tentative="1">
      <w:start w:val="1"/>
      <w:numFmt w:val="decimal"/>
      <w:lvlText w:val="%4."/>
      <w:lvlJc w:val="left"/>
      <w:pPr>
        <w:tabs>
          <w:tab w:val="num" w:pos="2880"/>
        </w:tabs>
        <w:ind w:left="2880" w:hanging="360"/>
      </w:pPr>
    </w:lvl>
    <w:lvl w:ilvl="4" w:tplc="6126772A" w:tentative="1">
      <w:start w:val="1"/>
      <w:numFmt w:val="decimal"/>
      <w:lvlText w:val="%5."/>
      <w:lvlJc w:val="left"/>
      <w:pPr>
        <w:tabs>
          <w:tab w:val="num" w:pos="3600"/>
        </w:tabs>
        <w:ind w:left="3600" w:hanging="360"/>
      </w:pPr>
    </w:lvl>
    <w:lvl w:ilvl="5" w:tplc="F1469086" w:tentative="1">
      <w:start w:val="1"/>
      <w:numFmt w:val="decimal"/>
      <w:lvlText w:val="%6."/>
      <w:lvlJc w:val="left"/>
      <w:pPr>
        <w:tabs>
          <w:tab w:val="num" w:pos="4320"/>
        </w:tabs>
        <w:ind w:left="4320" w:hanging="360"/>
      </w:pPr>
    </w:lvl>
    <w:lvl w:ilvl="6" w:tplc="05F6ECF6" w:tentative="1">
      <w:start w:val="1"/>
      <w:numFmt w:val="decimal"/>
      <w:lvlText w:val="%7."/>
      <w:lvlJc w:val="left"/>
      <w:pPr>
        <w:tabs>
          <w:tab w:val="num" w:pos="5040"/>
        </w:tabs>
        <w:ind w:left="5040" w:hanging="360"/>
      </w:pPr>
    </w:lvl>
    <w:lvl w:ilvl="7" w:tplc="1B9228CE" w:tentative="1">
      <w:start w:val="1"/>
      <w:numFmt w:val="decimal"/>
      <w:lvlText w:val="%8."/>
      <w:lvlJc w:val="left"/>
      <w:pPr>
        <w:tabs>
          <w:tab w:val="num" w:pos="5760"/>
        </w:tabs>
        <w:ind w:left="5760" w:hanging="360"/>
      </w:pPr>
    </w:lvl>
    <w:lvl w:ilvl="8" w:tplc="C5CCBB10" w:tentative="1">
      <w:start w:val="1"/>
      <w:numFmt w:val="decimal"/>
      <w:lvlText w:val="%9."/>
      <w:lvlJc w:val="left"/>
      <w:pPr>
        <w:tabs>
          <w:tab w:val="num" w:pos="6480"/>
        </w:tabs>
        <w:ind w:left="6480" w:hanging="360"/>
      </w:pPr>
    </w:lvl>
  </w:abstractNum>
  <w:abstractNum w:abstractNumId="8">
    <w:nsid w:val="380A2866"/>
    <w:multiLevelType w:val="hybridMultilevel"/>
    <w:tmpl w:val="6B2E41BE"/>
    <w:lvl w:ilvl="0" w:tplc="644E77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3547B"/>
    <w:multiLevelType w:val="hybridMultilevel"/>
    <w:tmpl w:val="ED4E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731BFE"/>
    <w:multiLevelType w:val="multilevel"/>
    <w:tmpl w:val="4AF63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782450"/>
    <w:multiLevelType w:val="hybridMultilevel"/>
    <w:tmpl w:val="36CEECF6"/>
    <w:lvl w:ilvl="0" w:tplc="3C88B560">
      <w:start w:val="1"/>
      <w:numFmt w:val="decimal"/>
      <w:lvlText w:val="%1."/>
      <w:lvlJc w:val="left"/>
      <w:pPr>
        <w:tabs>
          <w:tab w:val="num" w:pos="900"/>
        </w:tabs>
        <w:ind w:left="900" w:hanging="360"/>
      </w:pPr>
    </w:lvl>
    <w:lvl w:ilvl="1" w:tplc="9D3ECE42" w:tentative="1">
      <w:start w:val="1"/>
      <w:numFmt w:val="decimal"/>
      <w:lvlText w:val="%2."/>
      <w:lvlJc w:val="left"/>
      <w:pPr>
        <w:tabs>
          <w:tab w:val="num" w:pos="1620"/>
        </w:tabs>
        <w:ind w:left="1620" w:hanging="360"/>
      </w:pPr>
    </w:lvl>
    <w:lvl w:ilvl="2" w:tplc="5980E958" w:tentative="1">
      <w:start w:val="1"/>
      <w:numFmt w:val="decimal"/>
      <w:lvlText w:val="%3."/>
      <w:lvlJc w:val="left"/>
      <w:pPr>
        <w:tabs>
          <w:tab w:val="num" w:pos="2340"/>
        </w:tabs>
        <w:ind w:left="2340" w:hanging="360"/>
      </w:pPr>
    </w:lvl>
    <w:lvl w:ilvl="3" w:tplc="97B0B57A" w:tentative="1">
      <w:start w:val="1"/>
      <w:numFmt w:val="decimal"/>
      <w:lvlText w:val="%4."/>
      <w:lvlJc w:val="left"/>
      <w:pPr>
        <w:tabs>
          <w:tab w:val="num" w:pos="3060"/>
        </w:tabs>
        <w:ind w:left="3060" w:hanging="360"/>
      </w:pPr>
    </w:lvl>
    <w:lvl w:ilvl="4" w:tplc="B332F7D2" w:tentative="1">
      <w:start w:val="1"/>
      <w:numFmt w:val="decimal"/>
      <w:lvlText w:val="%5."/>
      <w:lvlJc w:val="left"/>
      <w:pPr>
        <w:tabs>
          <w:tab w:val="num" w:pos="3780"/>
        </w:tabs>
        <w:ind w:left="3780" w:hanging="360"/>
      </w:pPr>
    </w:lvl>
    <w:lvl w:ilvl="5" w:tplc="F7621228" w:tentative="1">
      <w:start w:val="1"/>
      <w:numFmt w:val="decimal"/>
      <w:lvlText w:val="%6."/>
      <w:lvlJc w:val="left"/>
      <w:pPr>
        <w:tabs>
          <w:tab w:val="num" w:pos="4500"/>
        </w:tabs>
        <w:ind w:left="4500" w:hanging="360"/>
      </w:pPr>
    </w:lvl>
    <w:lvl w:ilvl="6" w:tplc="091AAFDC" w:tentative="1">
      <w:start w:val="1"/>
      <w:numFmt w:val="decimal"/>
      <w:lvlText w:val="%7."/>
      <w:lvlJc w:val="left"/>
      <w:pPr>
        <w:tabs>
          <w:tab w:val="num" w:pos="5220"/>
        </w:tabs>
        <w:ind w:left="5220" w:hanging="360"/>
      </w:pPr>
    </w:lvl>
    <w:lvl w:ilvl="7" w:tplc="18943F72" w:tentative="1">
      <w:start w:val="1"/>
      <w:numFmt w:val="decimal"/>
      <w:lvlText w:val="%8."/>
      <w:lvlJc w:val="left"/>
      <w:pPr>
        <w:tabs>
          <w:tab w:val="num" w:pos="5940"/>
        </w:tabs>
        <w:ind w:left="5940" w:hanging="360"/>
      </w:pPr>
    </w:lvl>
    <w:lvl w:ilvl="8" w:tplc="6E6A512C" w:tentative="1">
      <w:start w:val="1"/>
      <w:numFmt w:val="decimal"/>
      <w:lvlText w:val="%9."/>
      <w:lvlJc w:val="left"/>
      <w:pPr>
        <w:tabs>
          <w:tab w:val="num" w:pos="6660"/>
        </w:tabs>
        <w:ind w:left="6660" w:hanging="360"/>
      </w:pPr>
    </w:lvl>
  </w:abstractNum>
  <w:num w:numId="1">
    <w:abstractNumId w:val="11"/>
  </w:num>
  <w:num w:numId="2">
    <w:abstractNumId w:val="0"/>
  </w:num>
  <w:num w:numId="3">
    <w:abstractNumId w:val="7"/>
  </w:num>
  <w:num w:numId="4">
    <w:abstractNumId w:val="5"/>
  </w:num>
  <w:num w:numId="5">
    <w:abstractNumId w:val="4"/>
  </w:num>
  <w:num w:numId="6">
    <w:abstractNumId w:val="10"/>
  </w:num>
  <w:num w:numId="7">
    <w:abstractNumId w:val="8"/>
  </w:num>
  <w:num w:numId="8">
    <w:abstractNumId w:val="9"/>
  </w:num>
  <w:num w:numId="9">
    <w:abstractNumId w:val="6"/>
  </w:num>
  <w:num w:numId="10">
    <w:abstractNumId w:val="3"/>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F64F57"/>
    <w:rsid w:val="000348DB"/>
    <w:rsid w:val="00045E32"/>
    <w:rsid w:val="000530E0"/>
    <w:rsid w:val="00054815"/>
    <w:rsid w:val="0010528E"/>
    <w:rsid w:val="00141515"/>
    <w:rsid w:val="00160DC7"/>
    <w:rsid w:val="0019343F"/>
    <w:rsid w:val="00235AA1"/>
    <w:rsid w:val="00254112"/>
    <w:rsid w:val="002B24DD"/>
    <w:rsid w:val="00321C59"/>
    <w:rsid w:val="0033431C"/>
    <w:rsid w:val="003B680D"/>
    <w:rsid w:val="003F5523"/>
    <w:rsid w:val="004C5FC1"/>
    <w:rsid w:val="005202D9"/>
    <w:rsid w:val="005264F4"/>
    <w:rsid w:val="0061414B"/>
    <w:rsid w:val="006607FE"/>
    <w:rsid w:val="006A03B6"/>
    <w:rsid w:val="006D03BB"/>
    <w:rsid w:val="0073522D"/>
    <w:rsid w:val="007963A6"/>
    <w:rsid w:val="007A7ED2"/>
    <w:rsid w:val="00854C14"/>
    <w:rsid w:val="00866B58"/>
    <w:rsid w:val="009203F1"/>
    <w:rsid w:val="00955BBF"/>
    <w:rsid w:val="00994D8B"/>
    <w:rsid w:val="009C2B9A"/>
    <w:rsid w:val="009E5AB1"/>
    <w:rsid w:val="00A127C6"/>
    <w:rsid w:val="00A27582"/>
    <w:rsid w:val="00A347C2"/>
    <w:rsid w:val="00A6063D"/>
    <w:rsid w:val="00B12595"/>
    <w:rsid w:val="00B262AE"/>
    <w:rsid w:val="00B84D79"/>
    <w:rsid w:val="00B9438D"/>
    <w:rsid w:val="00BA47A7"/>
    <w:rsid w:val="00BD6B79"/>
    <w:rsid w:val="00BF392E"/>
    <w:rsid w:val="00C14CDD"/>
    <w:rsid w:val="00C1604B"/>
    <w:rsid w:val="00C3087C"/>
    <w:rsid w:val="00C430BB"/>
    <w:rsid w:val="00D1518B"/>
    <w:rsid w:val="00D303D8"/>
    <w:rsid w:val="00D67CC7"/>
    <w:rsid w:val="00DC1E21"/>
    <w:rsid w:val="00DF17A1"/>
    <w:rsid w:val="00E54D02"/>
    <w:rsid w:val="00E81DF0"/>
    <w:rsid w:val="00E81E68"/>
    <w:rsid w:val="00E913A2"/>
    <w:rsid w:val="00EA5733"/>
    <w:rsid w:val="00ED0A76"/>
    <w:rsid w:val="00EE4AD8"/>
    <w:rsid w:val="00F071B4"/>
    <w:rsid w:val="00F43214"/>
    <w:rsid w:val="00F51109"/>
    <w:rsid w:val="00F60EF9"/>
    <w:rsid w:val="00F64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2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F57"/>
    <w:rPr>
      <w:color w:val="0000FF"/>
      <w:u w:val="single"/>
    </w:rPr>
  </w:style>
  <w:style w:type="character" w:customStyle="1" w:styleId="reference-text">
    <w:name w:val="reference-text"/>
    <w:basedOn w:val="DefaultParagraphFont"/>
    <w:rsid w:val="00F64F57"/>
  </w:style>
  <w:style w:type="character" w:styleId="HTMLCite">
    <w:name w:val="HTML Cite"/>
    <w:basedOn w:val="DefaultParagraphFont"/>
    <w:uiPriority w:val="99"/>
    <w:semiHidden/>
    <w:unhideWhenUsed/>
    <w:rsid w:val="00F64F57"/>
    <w:rPr>
      <w:i/>
      <w:iCs/>
    </w:rPr>
  </w:style>
  <w:style w:type="character" w:customStyle="1" w:styleId="reference-accessdate">
    <w:name w:val="reference-accessdate"/>
    <w:basedOn w:val="DefaultParagraphFont"/>
    <w:rsid w:val="00F64F57"/>
  </w:style>
  <w:style w:type="character" w:customStyle="1" w:styleId="nowrap">
    <w:name w:val="nowrap"/>
    <w:basedOn w:val="DefaultParagraphFont"/>
    <w:rsid w:val="00F64F57"/>
  </w:style>
  <w:style w:type="paragraph" w:styleId="BalloonText">
    <w:name w:val="Balloon Text"/>
    <w:basedOn w:val="Normal"/>
    <w:link w:val="BalloonTextChar"/>
    <w:uiPriority w:val="99"/>
    <w:semiHidden/>
    <w:unhideWhenUsed/>
    <w:rsid w:val="00F6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F57"/>
    <w:rPr>
      <w:rFonts w:ascii="Tahoma" w:hAnsi="Tahoma" w:cs="Tahoma"/>
      <w:sz w:val="16"/>
      <w:szCs w:val="16"/>
    </w:rPr>
  </w:style>
  <w:style w:type="paragraph" w:customStyle="1" w:styleId="Default">
    <w:name w:val="Default"/>
    <w:rsid w:val="00F071B4"/>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F071B4"/>
    <w:pPr>
      <w:spacing w:line="240" w:lineRule="auto"/>
    </w:pPr>
    <w:rPr>
      <w:b/>
      <w:bCs/>
      <w:color w:val="4F81BD" w:themeColor="accent1"/>
      <w:sz w:val="18"/>
      <w:szCs w:val="18"/>
    </w:rPr>
  </w:style>
  <w:style w:type="paragraph" w:customStyle="1" w:styleId="style3">
    <w:name w:val="style3"/>
    <w:basedOn w:val="Normal"/>
    <w:rsid w:val="005202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02D9"/>
    <w:rPr>
      <w:b/>
      <w:bCs/>
    </w:rPr>
  </w:style>
  <w:style w:type="paragraph" w:styleId="ListParagraph">
    <w:name w:val="List Paragraph"/>
    <w:basedOn w:val="Normal"/>
    <w:uiPriority w:val="34"/>
    <w:qFormat/>
    <w:rsid w:val="004C5FC1"/>
    <w:pPr>
      <w:ind w:left="720"/>
      <w:contextualSpacing/>
    </w:pPr>
  </w:style>
  <w:style w:type="table" w:styleId="TableGrid">
    <w:name w:val="Table Grid"/>
    <w:basedOn w:val="TableNormal"/>
    <w:uiPriority w:val="59"/>
    <w:rsid w:val="00F511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7121">
      <w:bodyDiv w:val="1"/>
      <w:marLeft w:val="0"/>
      <w:marRight w:val="0"/>
      <w:marTop w:val="0"/>
      <w:marBottom w:val="0"/>
      <w:divBdr>
        <w:top w:val="none" w:sz="0" w:space="0" w:color="auto"/>
        <w:left w:val="none" w:sz="0" w:space="0" w:color="auto"/>
        <w:bottom w:val="none" w:sz="0" w:space="0" w:color="auto"/>
        <w:right w:val="none" w:sz="0" w:space="0" w:color="auto"/>
      </w:divBdr>
      <w:divsChild>
        <w:div w:id="55007808">
          <w:marLeft w:val="0"/>
          <w:marRight w:val="0"/>
          <w:marTop w:val="0"/>
          <w:marBottom w:val="0"/>
          <w:divBdr>
            <w:top w:val="none" w:sz="0" w:space="0" w:color="auto"/>
            <w:left w:val="none" w:sz="0" w:space="0" w:color="auto"/>
            <w:bottom w:val="none" w:sz="0" w:space="0" w:color="auto"/>
            <w:right w:val="none" w:sz="0" w:space="0" w:color="auto"/>
          </w:divBdr>
        </w:div>
        <w:div w:id="1564485309">
          <w:marLeft w:val="0"/>
          <w:marRight w:val="0"/>
          <w:marTop w:val="0"/>
          <w:marBottom w:val="0"/>
          <w:divBdr>
            <w:top w:val="none" w:sz="0" w:space="0" w:color="auto"/>
            <w:left w:val="none" w:sz="0" w:space="0" w:color="auto"/>
            <w:bottom w:val="none" w:sz="0" w:space="0" w:color="auto"/>
            <w:right w:val="none" w:sz="0" w:space="0" w:color="auto"/>
          </w:divBdr>
        </w:div>
        <w:div w:id="628515594">
          <w:marLeft w:val="0"/>
          <w:marRight w:val="0"/>
          <w:marTop w:val="0"/>
          <w:marBottom w:val="0"/>
          <w:divBdr>
            <w:top w:val="none" w:sz="0" w:space="0" w:color="auto"/>
            <w:left w:val="none" w:sz="0" w:space="0" w:color="auto"/>
            <w:bottom w:val="none" w:sz="0" w:space="0" w:color="auto"/>
            <w:right w:val="none" w:sz="0" w:space="0" w:color="auto"/>
          </w:divBdr>
        </w:div>
        <w:div w:id="426733999">
          <w:marLeft w:val="0"/>
          <w:marRight w:val="0"/>
          <w:marTop w:val="0"/>
          <w:marBottom w:val="0"/>
          <w:divBdr>
            <w:top w:val="none" w:sz="0" w:space="0" w:color="auto"/>
            <w:left w:val="none" w:sz="0" w:space="0" w:color="auto"/>
            <w:bottom w:val="none" w:sz="0" w:space="0" w:color="auto"/>
            <w:right w:val="none" w:sz="0" w:space="0" w:color="auto"/>
          </w:divBdr>
        </w:div>
        <w:div w:id="2091195455">
          <w:marLeft w:val="0"/>
          <w:marRight w:val="0"/>
          <w:marTop w:val="0"/>
          <w:marBottom w:val="0"/>
          <w:divBdr>
            <w:top w:val="none" w:sz="0" w:space="0" w:color="auto"/>
            <w:left w:val="none" w:sz="0" w:space="0" w:color="auto"/>
            <w:bottom w:val="none" w:sz="0" w:space="0" w:color="auto"/>
            <w:right w:val="none" w:sz="0" w:space="0" w:color="auto"/>
          </w:divBdr>
        </w:div>
        <w:div w:id="850293795">
          <w:marLeft w:val="0"/>
          <w:marRight w:val="0"/>
          <w:marTop w:val="0"/>
          <w:marBottom w:val="0"/>
          <w:divBdr>
            <w:top w:val="none" w:sz="0" w:space="0" w:color="auto"/>
            <w:left w:val="none" w:sz="0" w:space="0" w:color="auto"/>
            <w:bottom w:val="none" w:sz="0" w:space="0" w:color="auto"/>
            <w:right w:val="none" w:sz="0" w:space="0" w:color="auto"/>
          </w:divBdr>
        </w:div>
        <w:div w:id="315454492">
          <w:marLeft w:val="0"/>
          <w:marRight w:val="0"/>
          <w:marTop w:val="0"/>
          <w:marBottom w:val="0"/>
          <w:divBdr>
            <w:top w:val="none" w:sz="0" w:space="0" w:color="auto"/>
            <w:left w:val="none" w:sz="0" w:space="0" w:color="auto"/>
            <w:bottom w:val="none" w:sz="0" w:space="0" w:color="auto"/>
            <w:right w:val="none" w:sz="0" w:space="0" w:color="auto"/>
          </w:divBdr>
        </w:div>
        <w:div w:id="306936832">
          <w:marLeft w:val="0"/>
          <w:marRight w:val="0"/>
          <w:marTop w:val="0"/>
          <w:marBottom w:val="0"/>
          <w:divBdr>
            <w:top w:val="none" w:sz="0" w:space="0" w:color="auto"/>
            <w:left w:val="none" w:sz="0" w:space="0" w:color="auto"/>
            <w:bottom w:val="none" w:sz="0" w:space="0" w:color="auto"/>
            <w:right w:val="none" w:sz="0" w:space="0" w:color="auto"/>
          </w:divBdr>
        </w:div>
        <w:div w:id="690642248">
          <w:marLeft w:val="0"/>
          <w:marRight w:val="0"/>
          <w:marTop w:val="0"/>
          <w:marBottom w:val="0"/>
          <w:divBdr>
            <w:top w:val="none" w:sz="0" w:space="0" w:color="auto"/>
            <w:left w:val="none" w:sz="0" w:space="0" w:color="auto"/>
            <w:bottom w:val="none" w:sz="0" w:space="0" w:color="auto"/>
            <w:right w:val="none" w:sz="0" w:space="0" w:color="auto"/>
          </w:divBdr>
        </w:div>
        <w:div w:id="1204051587">
          <w:marLeft w:val="0"/>
          <w:marRight w:val="0"/>
          <w:marTop w:val="0"/>
          <w:marBottom w:val="0"/>
          <w:divBdr>
            <w:top w:val="none" w:sz="0" w:space="0" w:color="auto"/>
            <w:left w:val="none" w:sz="0" w:space="0" w:color="auto"/>
            <w:bottom w:val="none" w:sz="0" w:space="0" w:color="auto"/>
            <w:right w:val="none" w:sz="0" w:space="0" w:color="auto"/>
          </w:divBdr>
        </w:div>
        <w:div w:id="1921333969">
          <w:marLeft w:val="0"/>
          <w:marRight w:val="0"/>
          <w:marTop w:val="0"/>
          <w:marBottom w:val="0"/>
          <w:divBdr>
            <w:top w:val="none" w:sz="0" w:space="0" w:color="auto"/>
            <w:left w:val="none" w:sz="0" w:space="0" w:color="auto"/>
            <w:bottom w:val="none" w:sz="0" w:space="0" w:color="auto"/>
            <w:right w:val="none" w:sz="0" w:space="0" w:color="auto"/>
          </w:divBdr>
        </w:div>
        <w:div w:id="48725196">
          <w:marLeft w:val="0"/>
          <w:marRight w:val="0"/>
          <w:marTop w:val="0"/>
          <w:marBottom w:val="0"/>
          <w:divBdr>
            <w:top w:val="none" w:sz="0" w:space="0" w:color="auto"/>
            <w:left w:val="none" w:sz="0" w:space="0" w:color="auto"/>
            <w:bottom w:val="none" w:sz="0" w:space="0" w:color="auto"/>
            <w:right w:val="none" w:sz="0" w:space="0" w:color="auto"/>
          </w:divBdr>
        </w:div>
        <w:div w:id="988171543">
          <w:marLeft w:val="0"/>
          <w:marRight w:val="0"/>
          <w:marTop w:val="0"/>
          <w:marBottom w:val="0"/>
          <w:divBdr>
            <w:top w:val="none" w:sz="0" w:space="0" w:color="auto"/>
            <w:left w:val="none" w:sz="0" w:space="0" w:color="auto"/>
            <w:bottom w:val="none" w:sz="0" w:space="0" w:color="auto"/>
            <w:right w:val="none" w:sz="0" w:space="0" w:color="auto"/>
          </w:divBdr>
        </w:div>
        <w:div w:id="148255494">
          <w:marLeft w:val="0"/>
          <w:marRight w:val="0"/>
          <w:marTop w:val="0"/>
          <w:marBottom w:val="0"/>
          <w:divBdr>
            <w:top w:val="none" w:sz="0" w:space="0" w:color="auto"/>
            <w:left w:val="none" w:sz="0" w:space="0" w:color="auto"/>
            <w:bottom w:val="none" w:sz="0" w:space="0" w:color="auto"/>
            <w:right w:val="none" w:sz="0" w:space="0" w:color="auto"/>
          </w:divBdr>
        </w:div>
      </w:divsChild>
    </w:div>
    <w:div w:id="178086326">
      <w:bodyDiv w:val="1"/>
      <w:marLeft w:val="0"/>
      <w:marRight w:val="0"/>
      <w:marTop w:val="0"/>
      <w:marBottom w:val="0"/>
      <w:divBdr>
        <w:top w:val="none" w:sz="0" w:space="0" w:color="auto"/>
        <w:left w:val="none" w:sz="0" w:space="0" w:color="auto"/>
        <w:bottom w:val="none" w:sz="0" w:space="0" w:color="auto"/>
        <w:right w:val="none" w:sz="0" w:space="0" w:color="auto"/>
      </w:divBdr>
      <w:divsChild>
        <w:div w:id="1991015190">
          <w:marLeft w:val="547"/>
          <w:marRight w:val="0"/>
          <w:marTop w:val="154"/>
          <w:marBottom w:val="0"/>
          <w:divBdr>
            <w:top w:val="none" w:sz="0" w:space="0" w:color="auto"/>
            <w:left w:val="none" w:sz="0" w:space="0" w:color="auto"/>
            <w:bottom w:val="none" w:sz="0" w:space="0" w:color="auto"/>
            <w:right w:val="none" w:sz="0" w:space="0" w:color="auto"/>
          </w:divBdr>
        </w:div>
        <w:div w:id="914631510">
          <w:marLeft w:val="547"/>
          <w:marRight w:val="0"/>
          <w:marTop w:val="154"/>
          <w:marBottom w:val="0"/>
          <w:divBdr>
            <w:top w:val="none" w:sz="0" w:space="0" w:color="auto"/>
            <w:left w:val="none" w:sz="0" w:space="0" w:color="auto"/>
            <w:bottom w:val="none" w:sz="0" w:space="0" w:color="auto"/>
            <w:right w:val="none" w:sz="0" w:space="0" w:color="auto"/>
          </w:divBdr>
        </w:div>
        <w:div w:id="336730107">
          <w:marLeft w:val="547"/>
          <w:marRight w:val="0"/>
          <w:marTop w:val="154"/>
          <w:marBottom w:val="0"/>
          <w:divBdr>
            <w:top w:val="none" w:sz="0" w:space="0" w:color="auto"/>
            <w:left w:val="none" w:sz="0" w:space="0" w:color="auto"/>
            <w:bottom w:val="none" w:sz="0" w:space="0" w:color="auto"/>
            <w:right w:val="none" w:sz="0" w:space="0" w:color="auto"/>
          </w:divBdr>
        </w:div>
      </w:divsChild>
    </w:div>
    <w:div w:id="369302559">
      <w:bodyDiv w:val="1"/>
      <w:marLeft w:val="0"/>
      <w:marRight w:val="0"/>
      <w:marTop w:val="0"/>
      <w:marBottom w:val="0"/>
      <w:divBdr>
        <w:top w:val="none" w:sz="0" w:space="0" w:color="auto"/>
        <w:left w:val="none" w:sz="0" w:space="0" w:color="auto"/>
        <w:bottom w:val="none" w:sz="0" w:space="0" w:color="auto"/>
        <w:right w:val="none" w:sz="0" w:space="0" w:color="auto"/>
      </w:divBdr>
      <w:divsChild>
        <w:div w:id="221142145">
          <w:marLeft w:val="0"/>
          <w:marRight w:val="0"/>
          <w:marTop w:val="0"/>
          <w:marBottom w:val="0"/>
          <w:divBdr>
            <w:top w:val="none" w:sz="0" w:space="0" w:color="auto"/>
            <w:left w:val="none" w:sz="0" w:space="0" w:color="auto"/>
            <w:bottom w:val="none" w:sz="0" w:space="0" w:color="auto"/>
            <w:right w:val="none" w:sz="0" w:space="0" w:color="auto"/>
          </w:divBdr>
        </w:div>
        <w:div w:id="1940328828">
          <w:marLeft w:val="0"/>
          <w:marRight w:val="0"/>
          <w:marTop w:val="0"/>
          <w:marBottom w:val="0"/>
          <w:divBdr>
            <w:top w:val="none" w:sz="0" w:space="0" w:color="auto"/>
            <w:left w:val="none" w:sz="0" w:space="0" w:color="auto"/>
            <w:bottom w:val="none" w:sz="0" w:space="0" w:color="auto"/>
            <w:right w:val="none" w:sz="0" w:space="0" w:color="auto"/>
          </w:divBdr>
        </w:div>
        <w:div w:id="1179124793">
          <w:marLeft w:val="0"/>
          <w:marRight w:val="0"/>
          <w:marTop w:val="0"/>
          <w:marBottom w:val="0"/>
          <w:divBdr>
            <w:top w:val="none" w:sz="0" w:space="0" w:color="auto"/>
            <w:left w:val="none" w:sz="0" w:space="0" w:color="auto"/>
            <w:bottom w:val="none" w:sz="0" w:space="0" w:color="auto"/>
            <w:right w:val="none" w:sz="0" w:space="0" w:color="auto"/>
          </w:divBdr>
        </w:div>
        <w:div w:id="397555580">
          <w:marLeft w:val="0"/>
          <w:marRight w:val="0"/>
          <w:marTop w:val="0"/>
          <w:marBottom w:val="0"/>
          <w:divBdr>
            <w:top w:val="none" w:sz="0" w:space="0" w:color="auto"/>
            <w:left w:val="none" w:sz="0" w:space="0" w:color="auto"/>
            <w:bottom w:val="none" w:sz="0" w:space="0" w:color="auto"/>
            <w:right w:val="none" w:sz="0" w:space="0" w:color="auto"/>
          </w:divBdr>
        </w:div>
        <w:div w:id="564754118">
          <w:marLeft w:val="0"/>
          <w:marRight w:val="0"/>
          <w:marTop w:val="0"/>
          <w:marBottom w:val="0"/>
          <w:divBdr>
            <w:top w:val="none" w:sz="0" w:space="0" w:color="auto"/>
            <w:left w:val="none" w:sz="0" w:space="0" w:color="auto"/>
            <w:bottom w:val="none" w:sz="0" w:space="0" w:color="auto"/>
            <w:right w:val="none" w:sz="0" w:space="0" w:color="auto"/>
          </w:divBdr>
        </w:div>
        <w:div w:id="1011570243">
          <w:marLeft w:val="0"/>
          <w:marRight w:val="0"/>
          <w:marTop w:val="0"/>
          <w:marBottom w:val="0"/>
          <w:divBdr>
            <w:top w:val="none" w:sz="0" w:space="0" w:color="auto"/>
            <w:left w:val="none" w:sz="0" w:space="0" w:color="auto"/>
            <w:bottom w:val="none" w:sz="0" w:space="0" w:color="auto"/>
            <w:right w:val="none" w:sz="0" w:space="0" w:color="auto"/>
          </w:divBdr>
        </w:div>
        <w:div w:id="1587110726">
          <w:marLeft w:val="0"/>
          <w:marRight w:val="0"/>
          <w:marTop w:val="0"/>
          <w:marBottom w:val="0"/>
          <w:divBdr>
            <w:top w:val="none" w:sz="0" w:space="0" w:color="auto"/>
            <w:left w:val="none" w:sz="0" w:space="0" w:color="auto"/>
            <w:bottom w:val="none" w:sz="0" w:space="0" w:color="auto"/>
            <w:right w:val="none" w:sz="0" w:space="0" w:color="auto"/>
          </w:divBdr>
        </w:div>
        <w:div w:id="527259009">
          <w:marLeft w:val="0"/>
          <w:marRight w:val="0"/>
          <w:marTop w:val="0"/>
          <w:marBottom w:val="0"/>
          <w:divBdr>
            <w:top w:val="none" w:sz="0" w:space="0" w:color="auto"/>
            <w:left w:val="none" w:sz="0" w:space="0" w:color="auto"/>
            <w:bottom w:val="none" w:sz="0" w:space="0" w:color="auto"/>
            <w:right w:val="none" w:sz="0" w:space="0" w:color="auto"/>
          </w:divBdr>
        </w:div>
        <w:div w:id="1165589279">
          <w:marLeft w:val="0"/>
          <w:marRight w:val="0"/>
          <w:marTop w:val="0"/>
          <w:marBottom w:val="0"/>
          <w:divBdr>
            <w:top w:val="none" w:sz="0" w:space="0" w:color="auto"/>
            <w:left w:val="none" w:sz="0" w:space="0" w:color="auto"/>
            <w:bottom w:val="none" w:sz="0" w:space="0" w:color="auto"/>
            <w:right w:val="none" w:sz="0" w:space="0" w:color="auto"/>
          </w:divBdr>
        </w:div>
        <w:div w:id="298191051">
          <w:marLeft w:val="0"/>
          <w:marRight w:val="0"/>
          <w:marTop w:val="0"/>
          <w:marBottom w:val="0"/>
          <w:divBdr>
            <w:top w:val="none" w:sz="0" w:space="0" w:color="auto"/>
            <w:left w:val="none" w:sz="0" w:space="0" w:color="auto"/>
            <w:bottom w:val="none" w:sz="0" w:space="0" w:color="auto"/>
            <w:right w:val="none" w:sz="0" w:space="0" w:color="auto"/>
          </w:divBdr>
        </w:div>
        <w:div w:id="1583022301">
          <w:marLeft w:val="0"/>
          <w:marRight w:val="0"/>
          <w:marTop w:val="0"/>
          <w:marBottom w:val="0"/>
          <w:divBdr>
            <w:top w:val="none" w:sz="0" w:space="0" w:color="auto"/>
            <w:left w:val="none" w:sz="0" w:space="0" w:color="auto"/>
            <w:bottom w:val="none" w:sz="0" w:space="0" w:color="auto"/>
            <w:right w:val="none" w:sz="0" w:space="0" w:color="auto"/>
          </w:divBdr>
        </w:div>
        <w:div w:id="420444571">
          <w:marLeft w:val="0"/>
          <w:marRight w:val="0"/>
          <w:marTop w:val="0"/>
          <w:marBottom w:val="0"/>
          <w:divBdr>
            <w:top w:val="none" w:sz="0" w:space="0" w:color="auto"/>
            <w:left w:val="none" w:sz="0" w:space="0" w:color="auto"/>
            <w:bottom w:val="none" w:sz="0" w:space="0" w:color="auto"/>
            <w:right w:val="none" w:sz="0" w:space="0" w:color="auto"/>
          </w:divBdr>
        </w:div>
        <w:div w:id="1847623462">
          <w:marLeft w:val="0"/>
          <w:marRight w:val="0"/>
          <w:marTop w:val="0"/>
          <w:marBottom w:val="0"/>
          <w:divBdr>
            <w:top w:val="none" w:sz="0" w:space="0" w:color="auto"/>
            <w:left w:val="none" w:sz="0" w:space="0" w:color="auto"/>
            <w:bottom w:val="none" w:sz="0" w:space="0" w:color="auto"/>
            <w:right w:val="none" w:sz="0" w:space="0" w:color="auto"/>
          </w:divBdr>
        </w:div>
        <w:div w:id="235210697">
          <w:marLeft w:val="0"/>
          <w:marRight w:val="0"/>
          <w:marTop w:val="0"/>
          <w:marBottom w:val="0"/>
          <w:divBdr>
            <w:top w:val="none" w:sz="0" w:space="0" w:color="auto"/>
            <w:left w:val="none" w:sz="0" w:space="0" w:color="auto"/>
            <w:bottom w:val="none" w:sz="0" w:space="0" w:color="auto"/>
            <w:right w:val="none" w:sz="0" w:space="0" w:color="auto"/>
          </w:divBdr>
        </w:div>
        <w:div w:id="641543490">
          <w:marLeft w:val="0"/>
          <w:marRight w:val="0"/>
          <w:marTop w:val="0"/>
          <w:marBottom w:val="0"/>
          <w:divBdr>
            <w:top w:val="none" w:sz="0" w:space="0" w:color="auto"/>
            <w:left w:val="none" w:sz="0" w:space="0" w:color="auto"/>
            <w:bottom w:val="none" w:sz="0" w:space="0" w:color="auto"/>
            <w:right w:val="none" w:sz="0" w:space="0" w:color="auto"/>
          </w:divBdr>
        </w:div>
        <w:div w:id="1687320011">
          <w:marLeft w:val="0"/>
          <w:marRight w:val="0"/>
          <w:marTop w:val="0"/>
          <w:marBottom w:val="0"/>
          <w:divBdr>
            <w:top w:val="none" w:sz="0" w:space="0" w:color="auto"/>
            <w:left w:val="none" w:sz="0" w:space="0" w:color="auto"/>
            <w:bottom w:val="none" w:sz="0" w:space="0" w:color="auto"/>
            <w:right w:val="none" w:sz="0" w:space="0" w:color="auto"/>
          </w:divBdr>
        </w:div>
      </w:divsChild>
    </w:div>
    <w:div w:id="383263588">
      <w:bodyDiv w:val="1"/>
      <w:marLeft w:val="0"/>
      <w:marRight w:val="0"/>
      <w:marTop w:val="0"/>
      <w:marBottom w:val="0"/>
      <w:divBdr>
        <w:top w:val="none" w:sz="0" w:space="0" w:color="auto"/>
        <w:left w:val="none" w:sz="0" w:space="0" w:color="auto"/>
        <w:bottom w:val="none" w:sz="0" w:space="0" w:color="auto"/>
        <w:right w:val="none" w:sz="0" w:space="0" w:color="auto"/>
      </w:divBdr>
      <w:divsChild>
        <w:div w:id="1267730619">
          <w:marLeft w:val="907"/>
          <w:marRight w:val="0"/>
          <w:marTop w:val="154"/>
          <w:marBottom w:val="0"/>
          <w:divBdr>
            <w:top w:val="none" w:sz="0" w:space="0" w:color="auto"/>
            <w:left w:val="none" w:sz="0" w:space="0" w:color="auto"/>
            <w:bottom w:val="none" w:sz="0" w:space="0" w:color="auto"/>
            <w:right w:val="none" w:sz="0" w:space="0" w:color="auto"/>
          </w:divBdr>
        </w:div>
        <w:div w:id="1799949157">
          <w:marLeft w:val="907"/>
          <w:marRight w:val="0"/>
          <w:marTop w:val="154"/>
          <w:marBottom w:val="0"/>
          <w:divBdr>
            <w:top w:val="none" w:sz="0" w:space="0" w:color="auto"/>
            <w:left w:val="none" w:sz="0" w:space="0" w:color="auto"/>
            <w:bottom w:val="none" w:sz="0" w:space="0" w:color="auto"/>
            <w:right w:val="none" w:sz="0" w:space="0" w:color="auto"/>
          </w:divBdr>
        </w:div>
        <w:div w:id="619075435">
          <w:marLeft w:val="907"/>
          <w:marRight w:val="0"/>
          <w:marTop w:val="154"/>
          <w:marBottom w:val="0"/>
          <w:divBdr>
            <w:top w:val="none" w:sz="0" w:space="0" w:color="auto"/>
            <w:left w:val="none" w:sz="0" w:space="0" w:color="auto"/>
            <w:bottom w:val="none" w:sz="0" w:space="0" w:color="auto"/>
            <w:right w:val="none" w:sz="0" w:space="0" w:color="auto"/>
          </w:divBdr>
        </w:div>
        <w:div w:id="986208997">
          <w:marLeft w:val="907"/>
          <w:marRight w:val="0"/>
          <w:marTop w:val="154"/>
          <w:marBottom w:val="0"/>
          <w:divBdr>
            <w:top w:val="none" w:sz="0" w:space="0" w:color="auto"/>
            <w:left w:val="none" w:sz="0" w:space="0" w:color="auto"/>
            <w:bottom w:val="none" w:sz="0" w:space="0" w:color="auto"/>
            <w:right w:val="none" w:sz="0" w:space="0" w:color="auto"/>
          </w:divBdr>
        </w:div>
        <w:div w:id="845171608">
          <w:marLeft w:val="907"/>
          <w:marRight w:val="0"/>
          <w:marTop w:val="154"/>
          <w:marBottom w:val="0"/>
          <w:divBdr>
            <w:top w:val="none" w:sz="0" w:space="0" w:color="auto"/>
            <w:left w:val="none" w:sz="0" w:space="0" w:color="auto"/>
            <w:bottom w:val="none" w:sz="0" w:space="0" w:color="auto"/>
            <w:right w:val="none" w:sz="0" w:space="0" w:color="auto"/>
          </w:divBdr>
        </w:div>
      </w:divsChild>
    </w:div>
    <w:div w:id="407965112">
      <w:bodyDiv w:val="1"/>
      <w:marLeft w:val="0"/>
      <w:marRight w:val="0"/>
      <w:marTop w:val="0"/>
      <w:marBottom w:val="0"/>
      <w:divBdr>
        <w:top w:val="none" w:sz="0" w:space="0" w:color="auto"/>
        <w:left w:val="none" w:sz="0" w:space="0" w:color="auto"/>
        <w:bottom w:val="none" w:sz="0" w:space="0" w:color="auto"/>
        <w:right w:val="none" w:sz="0" w:space="0" w:color="auto"/>
      </w:divBdr>
      <w:divsChild>
        <w:div w:id="1660693506">
          <w:marLeft w:val="0"/>
          <w:marRight w:val="0"/>
          <w:marTop w:val="0"/>
          <w:marBottom w:val="0"/>
          <w:divBdr>
            <w:top w:val="none" w:sz="0" w:space="0" w:color="auto"/>
            <w:left w:val="none" w:sz="0" w:space="0" w:color="auto"/>
            <w:bottom w:val="none" w:sz="0" w:space="0" w:color="auto"/>
            <w:right w:val="none" w:sz="0" w:space="0" w:color="auto"/>
          </w:divBdr>
        </w:div>
        <w:div w:id="1795903109">
          <w:marLeft w:val="0"/>
          <w:marRight w:val="0"/>
          <w:marTop w:val="0"/>
          <w:marBottom w:val="0"/>
          <w:divBdr>
            <w:top w:val="none" w:sz="0" w:space="0" w:color="auto"/>
            <w:left w:val="none" w:sz="0" w:space="0" w:color="auto"/>
            <w:bottom w:val="none" w:sz="0" w:space="0" w:color="auto"/>
            <w:right w:val="none" w:sz="0" w:space="0" w:color="auto"/>
          </w:divBdr>
        </w:div>
        <w:div w:id="1951156536">
          <w:marLeft w:val="0"/>
          <w:marRight w:val="0"/>
          <w:marTop w:val="0"/>
          <w:marBottom w:val="0"/>
          <w:divBdr>
            <w:top w:val="none" w:sz="0" w:space="0" w:color="auto"/>
            <w:left w:val="none" w:sz="0" w:space="0" w:color="auto"/>
            <w:bottom w:val="none" w:sz="0" w:space="0" w:color="auto"/>
            <w:right w:val="none" w:sz="0" w:space="0" w:color="auto"/>
          </w:divBdr>
        </w:div>
        <w:div w:id="70591651">
          <w:marLeft w:val="0"/>
          <w:marRight w:val="0"/>
          <w:marTop w:val="0"/>
          <w:marBottom w:val="0"/>
          <w:divBdr>
            <w:top w:val="none" w:sz="0" w:space="0" w:color="auto"/>
            <w:left w:val="none" w:sz="0" w:space="0" w:color="auto"/>
            <w:bottom w:val="none" w:sz="0" w:space="0" w:color="auto"/>
            <w:right w:val="none" w:sz="0" w:space="0" w:color="auto"/>
          </w:divBdr>
        </w:div>
        <w:div w:id="40519581">
          <w:marLeft w:val="0"/>
          <w:marRight w:val="0"/>
          <w:marTop w:val="0"/>
          <w:marBottom w:val="0"/>
          <w:divBdr>
            <w:top w:val="none" w:sz="0" w:space="0" w:color="auto"/>
            <w:left w:val="none" w:sz="0" w:space="0" w:color="auto"/>
            <w:bottom w:val="none" w:sz="0" w:space="0" w:color="auto"/>
            <w:right w:val="none" w:sz="0" w:space="0" w:color="auto"/>
          </w:divBdr>
        </w:div>
        <w:div w:id="1686976467">
          <w:marLeft w:val="0"/>
          <w:marRight w:val="0"/>
          <w:marTop w:val="0"/>
          <w:marBottom w:val="0"/>
          <w:divBdr>
            <w:top w:val="none" w:sz="0" w:space="0" w:color="auto"/>
            <w:left w:val="none" w:sz="0" w:space="0" w:color="auto"/>
            <w:bottom w:val="none" w:sz="0" w:space="0" w:color="auto"/>
            <w:right w:val="none" w:sz="0" w:space="0" w:color="auto"/>
          </w:divBdr>
        </w:div>
        <w:div w:id="1027753413">
          <w:marLeft w:val="0"/>
          <w:marRight w:val="0"/>
          <w:marTop w:val="0"/>
          <w:marBottom w:val="0"/>
          <w:divBdr>
            <w:top w:val="none" w:sz="0" w:space="0" w:color="auto"/>
            <w:left w:val="none" w:sz="0" w:space="0" w:color="auto"/>
            <w:bottom w:val="none" w:sz="0" w:space="0" w:color="auto"/>
            <w:right w:val="none" w:sz="0" w:space="0" w:color="auto"/>
          </w:divBdr>
        </w:div>
        <w:div w:id="974018945">
          <w:marLeft w:val="0"/>
          <w:marRight w:val="0"/>
          <w:marTop w:val="0"/>
          <w:marBottom w:val="0"/>
          <w:divBdr>
            <w:top w:val="none" w:sz="0" w:space="0" w:color="auto"/>
            <w:left w:val="none" w:sz="0" w:space="0" w:color="auto"/>
            <w:bottom w:val="none" w:sz="0" w:space="0" w:color="auto"/>
            <w:right w:val="none" w:sz="0" w:space="0" w:color="auto"/>
          </w:divBdr>
        </w:div>
        <w:div w:id="1295528474">
          <w:marLeft w:val="0"/>
          <w:marRight w:val="0"/>
          <w:marTop w:val="0"/>
          <w:marBottom w:val="0"/>
          <w:divBdr>
            <w:top w:val="none" w:sz="0" w:space="0" w:color="auto"/>
            <w:left w:val="none" w:sz="0" w:space="0" w:color="auto"/>
            <w:bottom w:val="none" w:sz="0" w:space="0" w:color="auto"/>
            <w:right w:val="none" w:sz="0" w:space="0" w:color="auto"/>
          </w:divBdr>
        </w:div>
        <w:div w:id="665017842">
          <w:marLeft w:val="0"/>
          <w:marRight w:val="0"/>
          <w:marTop w:val="0"/>
          <w:marBottom w:val="0"/>
          <w:divBdr>
            <w:top w:val="none" w:sz="0" w:space="0" w:color="auto"/>
            <w:left w:val="none" w:sz="0" w:space="0" w:color="auto"/>
            <w:bottom w:val="none" w:sz="0" w:space="0" w:color="auto"/>
            <w:right w:val="none" w:sz="0" w:space="0" w:color="auto"/>
          </w:divBdr>
        </w:div>
        <w:div w:id="828910687">
          <w:marLeft w:val="0"/>
          <w:marRight w:val="0"/>
          <w:marTop w:val="0"/>
          <w:marBottom w:val="0"/>
          <w:divBdr>
            <w:top w:val="none" w:sz="0" w:space="0" w:color="auto"/>
            <w:left w:val="none" w:sz="0" w:space="0" w:color="auto"/>
            <w:bottom w:val="none" w:sz="0" w:space="0" w:color="auto"/>
            <w:right w:val="none" w:sz="0" w:space="0" w:color="auto"/>
          </w:divBdr>
        </w:div>
        <w:div w:id="1185285033">
          <w:marLeft w:val="0"/>
          <w:marRight w:val="0"/>
          <w:marTop w:val="0"/>
          <w:marBottom w:val="0"/>
          <w:divBdr>
            <w:top w:val="none" w:sz="0" w:space="0" w:color="auto"/>
            <w:left w:val="none" w:sz="0" w:space="0" w:color="auto"/>
            <w:bottom w:val="none" w:sz="0" w:space="0" w:color="auto"/>
            <w:right w:val="none" w:sz="0" w:space="0" w:color="auto"/>
          </w:divBdr>
        </w:div>
        <w:div w:id="1720737761">
          <w:marLeft w:val="0"/>
          <w:marRight w:val="0"/>
          <w:marTop w:val="0"/>
          <w:marBottom w:val="0"/>
          <w:divBdr>
            <w:top w:val="none" w:sz="0" w:space="0" w:color="auto"/>
            <w:left w:val="none" w:sz="0" w:space="0" w:color="auto"/>
            <w:bottom w:val="none" w:sz="0" w:space="0" w:color="auto"/>
            <w:right w:val="none" w:sz="0" w:space="0" w:color="auto"/>
          </w:divBdr>
        </w:div>
        <w:div w:id="1538348261">
          <w:marLeft w:val="0"/>
          <w:marRight w:val="0"/>
          <w:marTop w:val="0"/>
          <w:marBottom w:val="0"/>
          <w:divBdr>
            <w:top w:val="none" w:sz="0" w:space="0" w:color="auto"/>
            <w:left w:val="none" w:sz="0" w:space="0" w:color="auto"/>
            <w:bottom w:val="none" w:sz="0" w:space="0" w:color="auto"/>
            <w:right w:val="none" w:sz="0" w:space="0" w:color="auto"/>
          </w:divBdr>
        </w:div>
        <w:div w:id="1956978312">
          <w:marLeft w:val="0"/>
          <w:marRight w:val="0"/>
          <w:marTop w:val="0"/>
          <w:marBottom w:val="0"/>
          <w:divBdr>
            <w:top w:val="none" w:sz="0" w:space="0" w:color="auto"/>
            <w:left w:val="none" w:sz="0" w:space="0" w:color="auto"/>
            <w:bottom w:val="none" w:sz="0" w:space="0" w:color="auto"/>
            <w:right w:val="none" w:sz="0" w:space="0" w:color="auto"/>
          </w:divBdr>
        </w:div>
        <w:div w:id="1395816747">
          <w:marLeft w:val="0"/>
          <w:marRight w:val="0"/>
          <w:marTop w:val="0"/>
          <w:marBottom w:val="0"/>
          <w:divBdr>
            <w:top w:val="none" w:sz="0" w:space="0" w:color="auto"/>
            <w:left w:val="none" w:sz="0" w:space="0" w:color="auto"/>
            <w:bottom w:val="none" w:sz="0" w:space="0" w:color="auto"/>
            <w:right w:val="none" w:sz="0" w:space="0" w:color="auto"/>
          </w:divBdr>
        </w:div>
        <w:div w:id="37170675">
          <w:marLeft w:val="0"/>
          <w:marRight w:val="0"/>
          <w:marTop w:val="0"/>
          <w:marBottom w:val="0"/>
          <w:divBdr>
            <w:top w:val="none" w:sz="0" w:space="0" w:color="auto"/>
            <w:left w:val="none" w:sz="0" w:space="0" w:color="auto"/>
            <w:bottom w:val="none" w:sz="0" w:space="0" w:color="auto"/>
            <w:right w:val="none" w:sz="0" w:space="0" w:color="auto"/>
          </w:divBdr>
        </w:div>
        <w:div w:id="1414427899">
          <w:marLeft w:val="0"/>
          <w:marRight w:val="0"/>
          <w:marTop w:val="0"/>
          <w:marBottom w:val="0"/>
          <w:divBdr>
            <w:top w:val="none" w:sz="0" w:space="0" w:color="auto"/>
            <w:left w:val="none" w:sz="0" w:space="0" w:color="auto"/>
            <w:bottom w:val="none" w:sz="0" w:space="0" w:color="auto"/>
            <w:right w:val="none" w:sz="0" w:space="0" w:color="auto"/>
          </w:divBdr>
        </w:div>
        <w:div w:id="1734233205">
          <w:marLeft w:val="0"/>
          <w:marRight w:val="0"/>
          <w:marTop w:val="0"/>
          <w:marBottom w:val="0"/>
          <w:divBdr>
            <w:top w:val="none" w:sz="0" w:space="0" w:color="auto"/>
            <w:left w:val="none" w:sz="0" w:space="0" w:color="auto"/>
            <w:bottom w:val="none" w:sz="0" w:space="0" w:color="auto"/>
            <w:right w:val="none" w:sz="0" w:space="0" w:color="auto"/>
          </w:divBdr>
        </w:div>
        <w:div w:id="812259244">
          <w:marLeft w:val="0"/>
          <w:marRight w:val="0"/>
          <w:marTop w:val="0"/>
          <w:marBottom w:val="0"/>
          <w:divBdr>
            <w:top w:val="none" w:sz="0" w:space="0" w:color="auto"/>
            <w:left w:val="none" w:sz="0" w:space="0" w:color="auto"/>
            <w:bottom w:val="none" w:sz="0" w:space="0" w:color="auto"/>
            <w:right w:val="none" w:sz="0" w:space="0" w:color="auto"/>
          </w:divBdr>
        </w:div>
        <w:div w:id="1048380796">
          <w:marLeft w:val="0"/>
          <w:marRight w:val="0"/>
          <w:marTop w:val="0"/>
          <w:marBottom w:val="0"/>
          <w:divBdr>
            <w:top w:val="none" w:sz="0" w:space="0" w:color="auto"/>
            <w:left w:val="none" w:sz="0" w:space="0" w:color="auto"/>
            <w:bottom w:val="none" w:sz="0" w:space="0" w:color="auto"/>
            <w:right w:val="none" w:sz="0" w:space="0" w:color="auto"/>
          </w:divBdr>
        </w:div>
        <w:div w:id="2097942376">
          <w:marLeft w:val="0"/>
          <w:marRight w:val="0"/>
          <w:marTop w:val="0"/>
          <w:marBottom w:val="0"/>
          <w:divBdr>
            <w:top w:val="none" w:sz="0" w:space="0" w:color="auto"/>
            <w:left w:val="none" w:sz="0" w:space="0" w:color="auto"/>
            <w:bottom w:val="none" w:sz="0" w:space="0" w:color="auto"/>
            <w:right w:val="none" w:sz="0" w:space="0" w:color="auto"/>
          </w:divBdr>
        </w:div>
        <w:div w:id="286351596">
          <w:marLeft w:val="0"/>
          <w:marRight w:val="0"/>
          <w:marTop w:val="0"/>
          <w:marBottom w:val="0"/>
          <w:divBdr>
            <w:top w:val="none" w:sz="0" w:space="0" w:color="auto"/>
            <w:left w:val="none" w:sz="0" w:space="0" w:color="auto"/>
            <w:bottom w:val="none" w:sz="0" w:space="0" w:color="auto"/>
            <w:right w:val="none" w:sz="0" w:space="0" w:color="auto"/>
          </w:divBdr>
        </w:div>
        <w:div w:id="1633167697">
          <w:marLeft w:val="0"/>
          <w:marRight w:val="0"/>
          <w:marTop w:val="0"/>
          <w:marBottom w:val="0"/>
          <w:divBdr>
            <w:top w:val="none" w:sz="0" w:space="0" w:color="auto"/>
            <w:left w:val="none" w:sz="0" w:space="0" w:color="auto"/>
            <w:bottom w:val="none" w:sz="0" w:space="0" w:color="auto"/>
            <w:right w:val="none" w:sz="0" w:space="0" w:color="auto"/>
          </w:divBdr>
        </w:div>
      </w:divsChild>
    </w:div>
    <w:div w:id="455148618">
      <w:bodyDiv w:val="1"/>
      <w:marLeft w:val="0"/>
      <w:marRight w:val="0"/>
      <w:marTop w:val="0"/>
      <w:marBottom w:val="0"/>
      <w:divBdr>
        <w:top w:val="none" w:sz="0" w:space="0" w:color="auto"/>
        <w:left w:val="none" w:sz="0" w:space="0" w:color="auto"/>
        <w:bottom w:val="none" w:sz="0" w:space="0" w:color="auto"/>
        <w:right w:val="none" w:sz="0" w:space="0" w:color="auto"/>
      </w:divBdr>
      <w:divsChild>
        <w:div w:id="35349121">
          <w:marLeft w:val="806"/>
          <w:marRight w:val="0"/>
          <w:marTop w:val="115"/>
          <w:marBottom w:val="0"/>
          <w:divBdr>
            <w:top w:val="none" w:sz="0" w:space="0" w:color="auto"/>
            <w:left w:val="none" w:sz="0" w:space="0" w:color="auto"/>
            <w:bottom w:val="none" w:sz="0" w:space="0" w:color="auto"/>
            <w:right w:val="none" w:sz="0" w:space="0" w:color="auto"/>
          </w:divBdr>
        </w:div>
        <w:div w:id="1300375635">
          <w:marLeft w:val="806"/>
          <w:marRight w:val="0"/>
          <w:marTop w:val="115"/>
          <w:marBottom w:val="0"/>
          <w:divBdr>
            <w:top w:val="none" w:sz="0" w:space="0" w:color="auto"/>
            <w:left w:val="none" w:sz="0" w:space="0" w:color="auto"/>
            <w:bottom w:val="none" w:sz="0" w:space="0" w:color="auto"/>
            <w:right w:val="none" w:sz="0" w:space="0" w:color="auto"/>
          </w:divBdr>
        </w:div>
      </w:divsChild>
    </w:div>
    <w:div w:id="525558477">
      <w:bodyDiv w:val="1"/>
      <w:marLeft w:val="0"/>
      <w:marRight w:val="0"/>
      <w:marTop w:val="0"/>
      <w:marBottom w:val="0"/>
      <w:divBdr>
        <w:top w:val="none" w:sz="0" w:space="0" w:color="auto"/>
        <w:left w:val="none" w:sz="0" w:space="0" w:color="auto"/>
        <w:bottom w:val="none" w:sz="0" w:space="0" w:color="auto"/>
        <w:right w:val="none" w:sz="0" w:space="0" w:color="auto"/>
      </w:divBdr>
      <w:divsChild>
        <w:div w:id="956251498">
          <w:marLeft w:val="806"/>
          <w:marRight w:val="0"/>
          <w:marTop w:val="158"/>
          <w:marBottom w:val="0"/>
          <w:divBdr>
            <w:top w:val="none" w:sz="0" w:space="0" w:color="auto"/>
            <w:left w:val="none" w:sz="0" w:space="0" w:color="auto"/>
            <w:bottom w:val="none" w:sz="0" w:space="0" w:color="auto"/>
            <w:right w:val="none" w:sz="0" w:space="0" w:color="auto"/>
          </w:divBdr>
        </w:div>
      </w:divsChild>
    </w:div>
    <w:div w:id="608315126">
      <w:bodyDiv w:val="1"/>
      <w:marLeft w:val="0"/>
      <w:marRight w:val="0"/>
      <w:marTop w:val="0"/>
      <w:marBottom w:val="0"/>
      <w:divBdr>
        <w:top w:val="none" w:sz="0" w:space="0" w:color="auto"/>
        <w:left w:val="none" w:sz="0" w:space="0" w:color="auto"/>
        <w:bottom w:val="none" w:sz="0" w:space="0" w:color="auto"/>
        <w:right w:val="none" w:sz="0" w:space="0" w:color="auto"/>
      </w:divBdr>
      <w:divsChild>
        <w:div w:id="668286891">
          <w:marLeft w:val="0"/>
          <w:marRight w:val="0"/>
          <w:marTop w:val="0"/>
          <w:marBottom w:val="0"/>
          <w:divBdr>
            <w:top w:val="none" w:sz="0" w:space="0" w:color="auto"/>
            <w:left w:val="none" w:sz="0" w:space="0" w:color="auto"/>
            <w:bottom w:val="none" w:sz="0" w:space="0" w:color="auto"/>
            <w:right w:val="none" w:sz="0" w:space="0" w:color="auto"/>
          </w:divBdr>
        </w:div>
        <w:div w:id="798032811">
          <w:marLeft w:val="0"/>
          <w:marRight w:val="0"/>
          <w:marTop w:val="0"/>
          <w:marBottom w:val="0"/>
          <w:divBdr>
            <w:top w:val="none" w:sz="0" w:space="0" w:color="auto"/>
            <w:left w:val="none" w:sz="0" w:space="0" w:color="auto"/>
            <w:bottom w:val="none" w:sz="0" w:space="0" w:color="auto"/>
            <w:right w:val="none" w:sz="0" w:space="0" w:color="auto"/>
          </w:divBdr>
        </w:div>
        <w:div w:id="1245795268">
          <w:marLeft w:val="0"/>
          <w:marRight w:val="0"/>
          <w:marTop w:val="0"/>
          <w:marBottom w:val="0"/>
          <w:divBdr>
            <w:top w:val="none" w:sz="0" w:space="0" w:color="auto"/>
            <w:left w:val="none" w:sz="0" w:space="0" w:color="auto"/>
            <w:bottom w:val="none" w:sz="0" w:space="0" w:color="auto"/>
            <w:right w:val="none" w:sz="0" w:space="0" w:color="auto"/>
          </w:divBdr>
        </w:div>
        <w:div w:id="606814641">
          <w:marLeft w:val="0"/>
          <w:marRight w:val="0"/>
          <w:marTop w:val="0"/>
          <w:marBottom w:val="0"/>
          <w:divBdr>
            <w:top w:val="none" w:sz="0" w:space="0" w:color="auto"/>
            <w:left w:val="none" w:sz="0" w:space="0" w:color="auto"/>
            <w:bottom w:val="none" w:sz="0" w:space="0" w:color="auto"/>
            <w:right w:val="none" w:sz="0" w:space="0" w:color="auto"/>
          </w:divBdr>
        </w:div>
        <w:div w:id="1229338297">
          <w:marLeft w:val="0"/>
          <w:marRight w:val="0"/>
          <w:marTop w:val="0"/>
          <w:marBottom w:val="0"/>
          <w:divBdr>
            <w:top w:val="none" w:sz="0" w:space="0" w:color="auto"/>
            <w:left w:val="none" w:sz="0" w:space="0" w:color="auto"/>
            <w:bottom w:val="none" w:sz="0" w:space="0" w:color="auto"/>
            <w:right w:val="none" w:sz="0" w:space="0" w:color="auto"/>
          </w:divBdr>
        </w:div>
        <w:div w:id="1977562328">
          <w:marLeft w:val="0"/>
          <w:marRight w:val="0"/>
          <w:marTop w:val="0"/>
          <w:marBottom w:val="0"/>
          <w:divBdr>
            <w:top w:val="none" w:sz="0" w:space="0" w:color="auto"/>
            <w:left w:val="none" w:sz="0" w:space="0" w:color="auto"/>
            <w:bottom w:val="none" w:sz="0" w:space="0" w:color="auto"/>
            <w:right w:val="none" w:sz="0" w:space="0" w:color="auto"/>
          </w:divBdr>
        </w:div>
        <w:div w:id="1734620995">
          <w:marLeft w:val="0"/>
          <w:marRight w:val="0"/>
          <w:marTop w:val="0"/>
          <w:marBottom w:val="0"/>
          <w:divBdr>
            <w:top w:val="none" w:sz="0" w:space="0" w:color="auto"/>
            <w:left w:val="none" w:sz="0" w:space="0" w:color="auto"/>
            <w:bottom w:val="none" w:sz="0" w:space="0" w:color="auto"/>
            <w:right w:val="none" w:sz="0" w:space="0" w:color="auto"/>
          </w:divBdr>
        </w:div>
        <w:div w:id="313990691">
          <w:marLeft w:val="0"/>
          <w:marRight w:val="0"/>
          <w:marTop w:val="0"/>
          <w:marBottom w:val="0"/>
          <w:divBdr>
            <w:top w:val="none" w:sz="0" w:space="0" w:color="auto"/>
            <w:left w:val="none" w:sz="0" w:space="0" w:color="auto"/>
            <w:bottom w:val="none" w:sz="0" w:space="0" w:color="auto"/>
            <w:right w:val="none" w:sz="0" w:space="0" w:color="auto"/>
          </w:divBdr>
        </w:div>
        <w:div w:id="751437029">
          <w:marLeft w:val="0"/>
          <w:marRight w:val="0"/>
          <w:marTop w:val="0"/>
          <w:marBottom w:val="0"/>
          <w:divBdr>
            <w:top w:val="none" w:sz="0" w:space="0" w:color="auto"/>
            <w:left w:val="none" w:sz="0" w:space="0" w:color="auto"/>
            <w:bottom w:val="none" w:sz="0" w:space="0" w:color="auto"/>
            <w:right w:val="none" w:sz="0" w:space="0" w:color="auto"/>
          </w:divBdr>
        </w:div>
        <w:div w:id="1085497305">
          <w:marLeft w:val="0"/>
          <w:marRight w:val="0"/>
          <w:marTop w:val="0"/>
          <w:marBottom w:val="0"/>
          <w:divBdr>
            <w:top w:val="none" w:sz="0" w:space="0" w:color="auto"/>
            <w:left w:val="none" w:sz="0" w:space="0" w:color="auto"/>
            <w:bottom w:val="none" w:sz="0" w:space="0" w:color="auto"/>
            <w:right w:val="none" w:sz="0" w:space="0" w:color="auto"/>
          </w:divBdr>
        </w:div>
      </w:divsChild>
    </w:div>
    <w:div w:id="643579563">
      <w:bodyDiv w:val="1"/>
      <w:marLeft w:val="0"/>
      <w:marRight w:val="0"/>
      <w:marTop w:val="0"/>
      <w:marBottom w:val="0"/>
      <w:divBdr>
        <w:top w:val="none" w:sz="0" w:space="0" w:color="auto"/>
        <w:left w:val="none" w:sz="0" w:space="0" w:color="auto"/>
        <w:bottom w:val="none" w:sz="0" w:space="0" w:color="auto"/>
        <w:right w:val="none" w:sz="0" w:space="0" w:color="auto"/>
      </w:divBdr>
      <w:divsChild>
        <w:div w:id="490560009">
          <w:marLeft w:val="0"/>
          <w:marRight w:val="0"/>
          <w:marTop w:val="0"/>
          <w:marBottom w:val="0"/>
          <w:divBdr>
            <w:top w:val="none" w:sz="0" w:space="0" w:color="auto"/>
            <w:left w:val="none" w:sz="0" w:space="0" w:color="auto"/>
            <w:bottom w:val="none" w:sz="0" w:space="0" w:color="auto"/>
            <w:right w:val="none" w:sz="0" w:space="0" w:color="auto"/>
          </w:divBdr>
        </w:div>
        <w:div w:id="585845525">
          <w:marLeft w:val="0"/>
          <w:marRight w:val="0"/>
          <w:marTop w:val="0"/>
          <w:marBottom w:val="0"/>
          <w:divBdr>
            <w:top w:val="none" w:sz="0" w:space="0" w:color="auto"/>
            <w:left w:val="none" w:sz="0" w:space="0" w:color="auto"/>
            <w:bottom w:val="none" w:sz="0" w:space="0" w:color="auto"/>
            <w:right w:val="none" w:sz="0" w:space="0" w:color="auto"/>
          </w:divBdr>
        </w:div>
        <w:div w:id="2110083333">
          <w:marLeft w:val="0"/>
          <w:marRight w:val="0"/>
          <w:marTop w:val="0"/>
          <w:marBottom w:val="0"/>
          <w:divBdr>
            <w:top w:val="none" w:sz="0" w:space="0" w:color="auto"/>
            <w:left w:val="none" w:sz="0" w:space="0" w:color="auto"/>
            <w:bottom w:val="none" w:sz="0" w:space="0" w:color="auto"/>
            <w:right w:val="none" w:sz="0" w:space="0" w:color="auto"/>
          </w:divBdr>
        </w:div>
        <w:div w:id="1551307928">
          <w:marLeft w:val="0"/>
          <w:marRight w:val="0"/>
          <w:marTop w:val="0"/>
          <w:marBottom w:val="0"/>
          <w:divBdr>
            <w:top w:val="none" w:sz="0" w:space="0" w:color="auto"/>
            <w:left w:val="none" w:sz="0" w:space="0" w:color="auto"/>
            <w:bottom w:val="none" w:sz="0" w:space="0" w:color="auto"/>
            <w:right w:val="none" w:sz="0" w:space="0" w:color="auto"/>
          </w:divBdr>
        </w:div>
        <w:div w:id="420684093">
          <w:marLeft w:val="0"/>
          <w:marRight w:val="0"/>
          <w:marTop w:val="0"/>
          <w:marBottom w:val="0"/>
          <w:divBdr>
            <w:top w:val="none" w:sz="0" w:space="0" w:color="auto"/>
            <w:left w:val="none" w:sz="0" w:space="0" w:color="auto"/>
            <w:bottom w:val="none" w:sz="0" w:space="0" w:color="auto"/>
            <w:right w:val="none" w:sz="0" w:space="0" w:color="auto"/>
          </w:divBdr>
        </w:div>
        <w:div w:id="644898801">
          <w:marLeft w:val="0"/>
          <w:marRight w:val="0"/>
          <w:marTop w:val="0"/>
          <w:marBottom w:val="0"/>
          <w:divBdr>
            <w:top w:val="none" w:sz="0" w:space="0" w:color="auto"/>
            <w:left w:val="none" w:sz="0" w:space="0" w:color="auto"/>
            <w:bottom w:val="none" w:sz="0" w:space="0" w:color="auto"/>
            <w:right w:val="none" w:sz="0" w:space="0" w:color="auto"/>
          </w:divBdr>
        </w:div>
        <w:div w:id="1310095817">
          <w:marLeft w:val="0"/>
          <w:marRight w:val="0"/>
          <w:marTop w:val="0"/>
          <w:marBottom w:val="0"/>
          <w:divBdr>
            <w:top w:val="none" w:sz="0" w:space="0" w:color="auto"/>
            <w:left w:val="none" w:sz="0" w:space="0" w:color="auto"/>
            <w:bottom w:val="none" w:sz="0" w:space="0" w:color="auto"/>
            <w:right w:val="none" w:sz="0" w:space="0" w:color="auto"/>
          </w:divBdr>
        </w:div>
        <w:div w:id="1092242305">
          <w:marLeft w:val="0"/>
          <w:marRight w:val="0"/>
          <w:marTop w:val="0"/>
          <w:marBottom w:val="0"/>
          <w:divBdr>
            <w:top w:val="none" w:sz="0" w:space="0" w:color="auto"/>
            <w:left w:val="none" w:sz="0" w:space="0" w:color="auto"/>
            <w:bottom w:val="none" w:sz="0" w:space="0" w:color="auto"/>
            <w:right w:val="none" w:sz="0" w:space="0" w:color="auto"/>
          </w:divBdr>
        </w:div>
        <w:div w:id="850682294">
          <w:marLeft w:val="0"/>
          <w:marRight w:val="0"/>
          <w:marTop w:val="0"/>
          <w:marBottom w:val="0"/>
          <w:divBdr>
            <w:top w:val="none" w:sz="0" w:space="0" w:color="auto"/>
            <w:left w:val="none" w:sz="0" w:space="0" w:color="auto"/>
            <w:bottom w:val="none" w:sz="0" w:space="0" w:color="auto"/>
            <w:right w:val="none" w:sz="0" w:space="0" w:color="auto"/>
          </w:divBdr>
        </w:div>
        <w:div w:id="947279953">
          <w:marLeft w:val="0"/>
          <w:marRight w:val="0"/>
          <w:marTop w:val="0"/>
          <w:marBottom w:val="0"/>
          <w:divBdr>
            <w:top w:val="none" w:sz="0" w:space="0" w:color="auto"/>
            <w:left w:val="none" w:sz="0" w:space="0" w:color="auto"/>
            <w:bottom w:val="none" w:sz="0" w:space="0" w:color="auto"/>
            <w:right w:val="none" w:sz="0" w:space="0" w:color="auto"/>
          </w:divBdr>
        </w:div>
        <w:div w:id="988557134">
          <w:marLeft w:val="0"/>
          <w:marRight w:val="0"/>
          <w:marTop w:val="0"/>
          <w:marBottom w:val="0"/>
          <w:divBdr>
            <w:top w:val="none" w:sz="0" w:space="0" w:color="auto"/>
            <w:left w:val="none" w:sz="0" w:space="0" w:color="auto"/>
            <w:bottom w:val="none" w:sz="0" w:space="0" w:color="auto"/>
            <w:right w:val="none" w:sz="0" w:space="0" w:color="auto"/>
          </w:divBdr>
        </w:div>
        <w:div w:id="1687829670">
          <w:marLeft w:val="0"/>
          <w:marRight w:val="0"/>
          <w:marTop w:val="0"/>
          <w:marBottom w:val="0"/>
          <w:divBdr>
            <w:top w:val="none" w:sz="0" w:space="0" w:color="auto"/>
            <w:left w:val="none" w:sz="0" w:space="0" w:color="auto"/>
            <w:bottom w:val="none" w:sz="0" w:space="0" w:color="auto"/>
            <w:right w:val="none" w:sz="0" w:space="0" w:color="auto"/>
          </w:divBdr>
        </w:div>
        <w:div w:id="1252155569">
          <w:marLeft w:val="0"/>
          <w:marRight w:val="0"/>
          <w:marTop w:val="0"/>
          <w:marBottom w:val="0"/>
          <w:divBdr>
            <w:top w:val="none" w:sz="0" w:space="0" w:color="auto"/>
            <w:left w:val="none" w:sz="0" w:space="0" w:color="auto"/>
            <w:bottom w:val="none" w:sz="0" w:space="0" w:color="auto"/>
            <w:right w:val="none" w:sz="0" w:space="0" w:color="auto"/>
          </w:divBdr>
        </w:div>
        <w:div w:id="75790579">
          <w:marLeft w:val="0"/>
          <w:marRight w:val="0"/>
          <w:marTop w:val="0"/>
          <w:marBottom w:val="0"/>
          <w:divBdr>
            <w:top w:val="none" w:sz="0" w:space="0" w:color="auto"/>
            <w:left w:val="none" w:sz="0" w:space="0" w:color="auto"/>
            <w:bottom w:val="none" w:sz="0" w:space="0" w:color="auto"/>
            <w:right w:val="none" w:sz="0" w:space="0" w:color="auto"/>
          </w:divBdr>
        </w:div>
        <w:div w:id="913129941">
          <w:marLeft w:val="0"/>
          <w:marRight w:val="0"/>
          <w:marTop w:val="0"/>
          <w:marBottom w:val="0"/>
          <w:divBdr>
            <w:top w:val="none" w:sz="0" w:space="0" w:color="auto"/>
            <w:left w:val="none" w:sz="0" w:space="0" w:color="auto"/>
            <w:bottom w:val="none" w:sz="0" w:space="0" w:color="auto"/>
            <w:right w:val="none" w:sz="0" w:space="0" w:color="auto"/>
          </w:divBdr>
        </w:div>
        <w:div w:id="700670853">
          <w:marLeft w:val="0"/>
          <w:marRight w:val="0"/>
          <w:marTop w:val="0"/>
          <w:marBottom w:val="0"/>
          <w:divBdr>
            <w:top w:val="none" w:sz="0" w:space="0" w:color="auto"/>
            <w:left w:val="none" w:sz="0" w:space="0" w:color="auto"/>
            <w:bottom w:val="none" w:sz="0" w:space="0" w:color="auto"/>
            <w:right w:val="none" w:sz="0" w:space="0" w:color="auto"/>
          </w:divBdr>
        </w:div>
        <w:div w:id="2141722005">
          <w:marLeft w:val="0"/>
          <w:marRight w:val="0"/>
          <w:marTop w:val="0"/>
          <w:marBottom w:val="0"/>
          <w:divBdr>
            <w:top w:val="none" w:sz="0" w:space="0" w:color="auto"/>
            <w:left w:val="none" w:sz="0" w:space="0" w:color="auto"/>
            <w:bottom w:val="none" w:sz="0" w:space="0" w:color="auto"/>
            <w:right w:val="none" w:sz="0" w:space="0" w:color="auto"/>
          </w:divBdr>
        </w:div>
        <w:div w:id="82841948">
          <w:marLeft w:val="0"/>
          <w:marRight w:val="0"/>
          <w:marTop w:val="0"/>
          <w:marBottom w:val="0"/>
          <w:divBdr>
            <w:top w:val="none" w:sz="0" w:space="0" w:color="auto"/>
            <w:left w:val="none" w:sz="0" w:space="0" w:color="auto"/>
            <w:bottom w:val="none" w:sz="0" w:space="0" w:color="auto"/>
            <w:right w:val="none" w:sz="0" w:space="0" w:color="auto"/>
          </w:divBdr>
        </w:div>
        <w:div w:id="310525516">
          <w:marLeft w:val="0"/>
          <w:marRight w:val="0"/>
          <w:marTop w:val="0"/>
          <w:marBottom w:val="0"/>
          <w:divBdr>
            <w:top w:val="none" w:sz="0" w:space="0" w:color="auto"/>
            <w:left w:val="none" w:sz="0" w:space="0" w:color="auto"/>
            <w:bottom w:val="none" w:sz="0" w:space="0" w:color="auto"/>
            <w:right w:val="none" w:sz="0" w:space="0" w:color="auto"/>
          </w:divBdr>
        </w:div>
        <w:div w:id="157624610">
          <w:marLeft w:val="0"/>
          <w:marRight w:val="0"/>
          <w:marTop w:val="0"/>
          <w:marBottom w:val="0"/>
          <w:divBdr>
            <w:top w:val="none" w:sz="0" w:space="0" w:color="auto"/>
            <w:left w:val="none" w:sz="0" w:space="0" w:color="auto"/>
            <w:bottom w:val="none" w:sz="0" w:space="0" w:color="auto"/>
            <w:right w:val="none" w:sz="0" w:space="0" w:color="auto"/>
          </w:divBdr>
        </w:div>
        <w:div w:id="396123666">
          <w:marLeft w:val="0"/>
          <w:marRight w:val="0"/>
          <w:marTop w:val="0"/>
          <w:marBottom w:val="0"/>
          <w:divBdr>
            <w:top w:val="none" w:sz="0" w:space="0" w:color="auto"/>
            <w:left w:val="none" w:sz="0" w:space="0" w:color="auto"/>
            <w:bottom w:val="none" w:sz="0" w:space="0" w:color="auto"/>
            <w:right w:val="none" w:sz="0" w:space="0" w:color="auto"/>
          </w:divBdr>
        </w:div>
        <w:div w:id="55206703">
          <w:marLeft w:val="0"/>
          <w:marRight w:val="0"/>
          <w:marTop w:val="0"/>
          <w:marBottom w:val="0"/>
          <w:divBdr>
            <w:top w:val="none" w:sz="0" w:space="0" w:color="auto"/>
            <w:left w:val="none" w:sz="0" w:space="0" w:color="auto"/>
            <w:bottom w:val="none" w:sz="0" w:space="0" w:color="auto"/>
            <w:right w:val="none" w:sz="0" w:space="0" w:color="auto"/>
          </w:divBdr>
        </w:div>
        <w:div w:id="589432905">
          <w:marLeft w:val="0"/>
          <w:marRight w:val="0"/>
          <w:marTop w:val="0"/>
          <w:marBottom w:val="0"/>
          <w:divBdr>
            <w:top w:val="none" w:sz="0" w:space="0" w:color="auto"/>
            <w:left w:val="none" w:sz="0" w:space="0" w:color="auto"/>
            <w:bottom w:val="none" w:sz="0" w:space="0" w:color="auto"/>
            <w:right w:val="none" w:sz="0" w:space="0" w:color="auto"/>
          </w:divBdr>
        </w:div>
        <w:div w:id="1956593893">
          <w:marLeft w:val="0"/>
          <w:marRight w:val="0"/>
          <w:marTop w:val="0"/>
          <w:marBottom w:val="0"/>
          <w:divBdr>
            <w:top w:val="none" w:sz="0" w:space="0" w:color="auto"/>
            <w:left w:val="none" w:sz="0" w:space="0" w:color="auto"/>
            <w:bottom w:val="none" w:sz="0" w:space="0" w:color="auto"/>
            <w:right w:val="none" w:sz="0" w:space="0" w:color="auto"/>
          </w:divBdr>
        </w:div>
        <w:div w:id="981539592">
          <w:marLeft w:val="0"/>
          <w:marRight w:val="0"/>
          <w:marTop w:val="0"/>
          <w:marBottom w:val="0"/>
          <w:divBdr>
            <w:top w:val="none" w:sz="0" w:space="0" w:color="auto"/>
            <w:left w:val="none" w:sz="0" w:space="0" w:color="auto"/>
            <w:bottom w:val="none" w:sz="0" w:space="0" w:color="auto"/>
            <w:right w:val="none" w:sz="0" w:space="0" w:color="auto"/>
          </w:divBdr>
        </w:div>
        <w:div w:id="243803428">
          <w:marLeft w:val="0"/>
          <w:marRight w:val="0"/>
          <w:marTop w:val="0"/>
          <w:marBottom w:val="0"/>
          <w:divBdr>
            <w:top w:val="none" w:sz="0" w:space="0" w:color="auto"/>
            <w:left w:val="none" w:sz="0" w:space="0" w:color="auto"/>
            <w:bottom w:val="none" w:sz="0" w:space="0" w:color="auto"/>
            <w:right w:val="none" w:sz="0" w:space="0" w:color="auto"/>
          </w:divBdr>
        </w:div>
        <w:div w:id="1494449679">
          <w:marLeft w:val="0"/>
          <w:marRight w:val="0"/>
          <w:marTop w:val="0"/>
          <w:marBottom w:val="0"/>
          <w:divBdr>
            <w:top w:val="none" w:sz="0" w:space="0" w:color="auto"/>
            <w:left w:val="none" w:sz="0" w:space="0" w:color="auto"/>
            <w:bottom w:val="none" w:sz="0" w:space="0" w:color="auto"/>
            <w:right w:val="none" w:sz="0" w:space="0" w:color="auto"/>
          </w:divBdr>
        </w:div>
      </w:divsChild>
    </w:div>
    <w:div w:id="690835534">
      <w:bodyDiv w:val="1"/>
      <w:marLeft w:val="0"/>
      <w:marRight w:val="0"/>
      <w:marTop w:val="0"/>
      <w:marBottom w:val="0"/>
      <w:divBdr>
        <w:top w:val="none" w:sz="0" w:space="0" w:color="auto"/>
        <w:left w:val="none" w:sz="0" w:space="0" w:color="auto"/>
        <w:bottom w:val="none" w:sz="0" w:space="0" w:color="auto"/>
        <w:right w:val="none" w:sz="0" w:space="0" w:color="auto"/>
      </w:divBdr>
      <w:divsChild>
        <w:div w:id="1989817483">
          <w:marLeft w:val="0"/>
          <w:marRight w:val="0"/>
          <w:marTop w:val="0"/>
          <w:marBottom w:val="0"/>
          <w:divBdr>
            <w:top w:val="none" w:sz="0" w:space="0" w:color="auto"/>
            <w:left w:val="none" w:sz="0" w:space="0" w:color="auto"/>
            <w:bottom w:val="none" w:sz="0" w:space="0" w:color="auto"/>
            <w:right w:val="none" w:sz="0" w:space="0" w:color="auto"/>
          </w:divBdr>
        </w:div>
        <w:div w:id="1190988050">
          <w:marLeft w:val="0"/>
          <w:marRight w:val="0"/>
          <w:marTop w:val="0"/>
          <w:marBottom w:val="0"/>
          <w:divBdr>
            <w:top w:val="none" w:sz="0" w:space="0" w:color="auto"/>
            <w:left w:val="none" w:sz="0" w:space="0" w:color="auto"/>
            <w:bottom w:val="none" w:sz="0" w:space="0" w:color="auto"/>
            <w:right w:val="none" w:sz="0" w:space="0" w:color="auto"/>
          </w:divBdr>
        </w:div>
        <w:div w:id="1940092290">
          <w:marLeft w:val="0"/>
          <w:marRight w:val="0"/>
          <w:marTop w:val="0"/>
          <w:marBottom w:val="0"/>
          <w:divBdr>
            <w:top w:val="none" w:sz="0" w:space="0" w:color="auto"/>
            <w:left w:val="none" w:sz="0" w:space="0" w:color="auto"/>
            <w:bottom w:val="none" w:sz="0" w:space="0" w:color="auto"/>
            <w:right w:val="none" w:sz="0" w:space="0" w:color="auto"/>
          </w:divBdr>
        </w:div>
        <w:div w:id="344946639">
          <w:marLeft w:val="0"/>
          <w:marRight w:val="0"/>
          <w:marTop w:val="0"/>
          <w:marBottom w:val="0"/>
          <w:divBdr>
            <w:top w:val="none" w:sz="0" w:space="0" w:color="auto"/>
            <w:left w:val="none" w:sz="0" w:space="0" w:color="auto"/>
            <w:bottom w:val="none" w:sz="0" w:space="0" w:color="auto"/>
            <w:right w:val="none" w:sz="0" w:space="0" w:color="auto"/>
          </w:divBdr>
        </w:div>
        <w:div w:id="1517959779">
          <w:marLeft w:val="0"/>
          <w:marRight w:val="0"/>
          <w:marTop w:val="0"/>
          <w:marBottom w:val="0"/>
          <w:divBdr>
            <w:top w:val="none" w:sz="0" w:space="0" w:color="auto"/>
            <w:left w:val="none" w:sz="0" w:space="0" w:color="auto"/>
            <w:bottom w:val="none" w:sz="0" w:space="0" w:color="auto"/>
            <w:right w:val="none" w:sz="0" w:space="0" w:color="auto"/>
          </w:divBdr>
        </w:div>
        <w:div w:id="2082288889">
          <w:marLeft w:val="0"/>
          <w:marRight w:val="0"/>
          <w:marTop w:val="0"/>
          <w:marBottom w:val="0"/>
          <w:divBdr>
            <w:top w:val="none" w:sz="0" w:space="0" w:color="auto"/>
            <w:left w:val="none" w:sz="0" w:space="0" w:color="auto"/>
            <w:bottom w:val="none" w:sz="0" w:space="0" w:color="auto"/>
            <w:right w:val="none" w:sz="0" w:space="0" w:color="auto"/>
          </w:divBdr>
        </w:div>
        <w:div w:id="1121338308">
          <w:marLeft w:val="0"/>
          <w:marRight w:val="0"/>
          <w:marTop w:val="0"/>
          <w:marBottom w:val="0"/>
          <w:divBdr>
            <w:top w:val="none" w:sz="0" w:space="0" w:color="auto"/>
            <w:left w:val="none" w:sz="0" w:space="0" w:color="auto"/>
            <w:bottom w:val="none" w:sz="0" w:space="0" w:color="auto"/>
            <w:right w:val="none" w:sz="0" w:space="0" w:color="auto"/>
          </w:divBdr>
        </w:div>
        <w:div w:id="1162507654">
          <w:marLeft w:val="0"/>
          <w:marRight w:val="0"/>
          <w:marTop w:val="0"/>
          <w:marBottom w:val="0"/>
          <w:divBdr>
            <w:top w:val="none" w:sz="0" w:space="0" w:color="auto"/>
            <w:left w:val="none" w:sz="0" w:space="0" w:color="auto"/>
            <w:bottom w:val="none" w:sz="0" w:space="0" w:color="auto"/>
            <w:right w:val="none" w:sz="0" w:space="0" w:color="auto"/>
          </w:divBdr>
        </w:div>
        <w:div w:id="856427490">
          <w:marLeft w:val="0"/>
          <w:marRight w:val="0"/>
          <w:marTop w:val="0"/>
          <w:marBottom w:val="0"/>
          <w:divBdr>
            <w:top w:val="none" w:sz="0" w:space="0" w:color="auto"/>
            <w:left w:val="none" w:sz="0" w:space="0" w:color="auto"/>
            <w:bottom w:val="none" w:sz="0" w:space="0" w:color="auto"/>
            <w:right w:val="none" w:sz="0" w:space="0" w:color="auto"/>
          </w:divBdr>
        </w:div>
        <w:div w:id="1708138500">
          <w:marLeft w:val="0"/>
          <w:marRight w:val="0"/>
          <w:marTop w:val="0"/>
          <w:marBottom w:val="0"/>
          <w:divBdr>
            <w:top w:val="none" w:sz="0" w:space="0" w:color="auto"/>
            <w:left w:val="none" w:sz="0" w:space="0" w:color="auto"/>
            <w:bottom w:val="none" w:sz="0" w:space="0" w:color="auto"/>
            <w:right w:val="none" w:sz="0" w:space="0" w:color="auto"/>
          </w:divBdr>
        </w:div>
        <w:div w:id="1558084684">
          <w:marLeft w:val="0"/>
          <w:marRight w:val="0"/>
          <w:marTop w:val="0"/>
          <w:marBottom w:val="0"/>
          <w:divBdr>
            <w:top w:val="none" w:sz="0" w:space="0" w:color="auto"/>
            <w:left w:val="none" w:sz="0" w:space="0" w:color="auto"/>
            <w:bottom w:val="none" w:sz="0" w:space="0" w:color="auto"/>
            <w:right w:val="none" w:sz="0" w:space="0" w:color="auto"/>
          </w:divBdr>
        </w:div>
        <w:div w:id="626356583">
          <w:marLeft w:val="0"/>
          <w:marRight w:val="0"/>
          <w:marTop w:val="0"/>
          <w:marBottom w:val="0"/>
          <w:divBdr>
            <w:top w:val="none" w:sz="0" w:space="0" w:color="auto"/>
            <w:left w:val="none" w:sz="0" w:space="0" w:color="auto"/>
            <w:bottom w:val="none" w:sz="0" w:space="0" w:color="auto"/>
            <w:right w:val="none" w:sz="0" w:space="0" w:color="auto"/>
          </w:divBdr>
        </w:div>
        <w:div w:id="439378700">
          <w:marLeft w:val="0"/>
          <w:marRight w:val="0"/>
          <w:marTop w:val="0"/>
          <w:marBottom w:val="0"/>
          <w:divBdr>
            <w:top w:val="none" w:sz="0" w:space="0" w:color="auto"/>
            <w:left w:val="none" w:sz="0" w:space="0" w:color="auto"/>
            <w:bottom w:val="none" w:sz="0" w:space="0" w:color="auto"/>
            <w:right w:val="none" w:sz="0" w:space="0" w:color="auto"/>
          </w:divBdr>
        </w:div>
        <w:div w:id="1455756040">
          <w:marLeft w:val="0"/>
          <w:marRight w:val="0"/>
          <w:marTop w:val="0"/>
          <w:marBottom w:val="0"/>
          <w:divBdr>
            <w:top w:val="none" w:sz="0" w:space="0" w:color="auto"/>
            <w:left w:val="none" w:sz="0" w:space="0" w:color="auto"/>
            <w:bottom w:val="none" w:sz="0" w:space="0" w:color="auto"/>
            <w:right w:val="none" w:sz="0" w:space="0" w:color="auto"/>
          </w:divBdr>
        </w:div>
        <w:div w:id="841166174">
          <w:marLeft w:val="0"/>
          <w:marRight w:val="0"/>
          <w:marTop w:val="0"/>
          <w:marBottom w:val="0"/>
          <w:divBdr>
            <w:top w:val="none" w:sz="0" w:space="0" w:color="auto"/>
            <w:left w:val="none" w:sz="0" w:space="0" w:color="auto"/>
            <w:bottom w:val="none" w:sz="0" w:space="0" w:color="auto"/>
            <w:right w:val="none" w:sz="0" w:space="0" w:color="auto"/>
          </w:divBdr>
        </w:div>
        <w:div w:id="354385638">
          <w:marLeft w:val="0"/>
          <w:marRight w:val="0"/>
          <w:marTop w:val="0"/>
          <w:marBottom w:val="0"/>
          <w:divBdr>
            <w:top w:val="none" w:sz="0" w:space="0" w:color="auto"/>
            <w:left w:val="none" w:sz="0" w:space="0" w:color="auto"/>
            <w:bottom w:val="none" w:sz="0" w:space="0" w:color="auto"/>
            <w:right w:val="none" w:sz="0" w:space="0" w:color="auto"/>
          </w:divBdr>
        </w:div>
        <w:div w:id="1823618163">
          <w:marLeft w:val="0"/>
          <w:marRight w:val="0"/>
          <w:marTop w:val="0"/>
          <w:marBottom w:val="0"/>
          <w:divBdr>
            <w:top w:val="none" w:sz="0" w:space="0" w:color="auto"/>
            <w:left w:val="none" w:sz="0" w:space="0" w:color="auto"/>
            <w:bottom w:val="none" w:sz="0" w:space="0" w:color="auto"/>
            <w:right w:val="none" w:sz="0" w:space="0" w:color="auto"/>
          </w:divBdr>
        </w:div>
        <w:div w:id="666058178">
          <w:marLeft w:val="0"/>
          <w:marRight w:val="0"/>
          <w:marTop w:val="0"/>
          <w:marBottom w:val="0"/>
          <w:divBdr>
            <w:top w:val="none" w:sz="0" w:space="0" w:color="auto"/>
            <w:left w:val="none" w:sz="0" w:space="0" w:color="auto"/>
            <w:bottom w:val="none" w:sz="0" w:space="0" w:color="auto"/>
            <w:right w:val="none" w:sz="0" w:space="0" w:color="auto"/>
          </w:divBdr>
        </w:div>
        <w:div w:id="1233930734">
          <w:marLeft w:val="0"/>
          <w:marRight w:val="0"/>
          <w:marTop w:val="0"/>
          <w:marBottom w:val="0"/>
          <w:divBdr>
            <w:top w:val="none" w:sz="0" w:space="0" w:color="auto"/>
            <w:left w:val="none" w:sz="0" w:space="0" w:color="auto"/>
            <w:bottom w:val="none" w:sz="0" w:space="0" w:color="auto"/>
            <w:right w:val="none" w:sz="0" w:space="0" w:color="auto"/>
          </w:divBdr>
        </w:div>
        <w:div w:id="1397973893">
          <w:marLeft w:val="0"/>
          <w:marRight w:val="0"/>
          <w:marTop w:val="0"/>
          <w:marBottom w:val="0"/>
          <w:divBdr>
            <w:top w:val="none" w:sz="0" w:space="0" w:color="auto"/>
            <w:left w:val="none" w:sz="0" w:space="0" w:color="auto"/>
            <w:bottom w:val="none" w:sz="0" w:space="0" w:color="auto"/>
            <w:right w:val="none" w:sz="0" w:space="0" w:color="auto"/>
          </w:divBdr>
        </w:div>
        <w:div w:id="359206713">
          <w:marLeft w:val="0"/>
          <w:marRight w:val="0"/>
          <w:marTop w:val="0"/>
          <w:marBottom w:val="0"/>
          <w:divBdr>
            <w:top w:val="none" w:sz="0" w:space="0" w:color="auto"/>
            <w:left w:val="none" w:sz="0" w:space="0" w:color="auto"/>
            <w:bottom w:val="none" w:sz="0" w:space="0" w:color="auto"/>
            <w:right w:val="none" w:sz="0" w:space="0" w:color="auto"/>
          </w:divBdr>
        </w:div>
        <w:div w:id="22901572">
          <w:marLeft w:val="0"/>
          <w:marRight w:val="0"/>
          <w:marTop w:val="0"/>
          <w:marBottom w:val="0"/>
          <w:divBdr>
            <w:top w:val="none" w:sz="0" w:space="0" w:color="auto"/>
            <w:left w:val="none" w:sz="0" w:space="0" w:color="auto"/>
            <w:bottom w:val="none" w:sz="0" w:space="0" w:color="auto"/>
            <w:right w:val="none" w:sz="0" w:space="0" w:color="auto"/>
          </w:divBdr>
        </w:div>
      </w:divsChild>
    </w:div>
    <w:div w:id="815727560">
      <w:bodyDiv w:val="1"/>
      <w:marLeft w:val="0"/>
      <w:marRight w:val="0"/>
      <w:marTop w:val="0"/>
      <w:marBottom w:val="0"/>
      <w:divBdr>
        <w:top w:val="none" w:sz="0" w:space="0" w:color="auto"/>
        <w:left w:val="none" w:sz="0" w:space="0" w:color="auto"/>
        <w:bottom w:val="none" w:sz="0" w:space="0" w:color="auto"/>
        <w:right w:val="none" w:sz="0" w:space="0" w:color="auto"/>
      </w:divBdr>
      <w:divsChild>
        <w:div w:id="1729693607">
          <w:marLeft w:val="0"/>
          <w:marRight w:val="0"/>
          <w:marTop w:val="0"/>
          <w:marBottom w:val="0"/>
          <w:divBdr>
            <w:top w:val="none" w:sz="0" w:space="0" w:color="auto"/>
            <w:left w:val="none" w:sz="0" w:space="0" w:color="auto"/>
            <w:bottom w:val="none" w:sz="0" w:space="0" w:color="auto"/>
            <w:right w:val="none" w:sz="0" w:space="0" w:color="auto"/>
          </w:divBdr>
        </w:div>
        <w:div w:id="242833352">
          <w:marLeft w:val="0"/>
          <w:marRight w:val="0"/>
          <w:marTop w:val="0"/>
          <w:marBottom w:val="0"/>
          <w:divBdr>
            <w:top w:val="none" w:sz="0" w:space="0" w:color="auto"/>
            <w:left w:val="none" w:sz="0" w:space="0" w:color="auto"/>
            <w:bottom w:val="none" w:sz="0" w:space="0" w:color="auto"/>
            <w:right w:val="none" w:sz="0" w:space="0" w:color="auto"/>
          </w:divBdr>
        </w:div>
        <w:div w:id="802775963">
          <w:marLeft w:val="0"/>
          <w:marRight w:val="0"/>
          <w:marTop w:val="0"/>
          <w:marBottom w:val="0"/>
          <w:divBdr>
            <w:top w:val="none" w:sz="0" w:space="0" w:color="auto"/>
            <w:left w:val="none" w:sz="0" w:space="0" w:color="auto"/>
            <w:bottom w:val="none" w:sz="0" w:space="0" w:color="auto"/>
            <w:right w:val="none" w:sz="0" w:space="0" w:color="auto"/>
          </w:divBdr>
        </w:div>
        <w:div w:id="1557857525">
          <w:marLeft w:val="0"/>
          <w:marRight w:val="0"/>
          <w:marTop w:val="0"/>
          <w:marBottom w:val="0"/>
          <w:divBdr>
            <w:top w:val="none" w:sz="0" w:space="0" w:color="auto"/>
            <w:left w:val="none" w:sz="0" w:space="0" w:color="auto"/>
            <w:bottom w:val="none" w:sz="0" w:space="0" w:color="auto"/>
            <w:right w:val="none" w:sz="0" w:space="0" w:color="auto"/>
          </w:divBdr>
        </w:div>
        <w:div w:id="846747995">
          <w:marLeft w:val="0"/>
          <w:marRight w:val="0"/>
          <w:marTop w:val="0"/>
          <w:marBottom w:val="0"/>
          <w:divBdr>
            <w:top w:val="none" w:sz="0" w:space="0" w:color="auto"/>
            <w:left w:val="none" w:sz="0" w:space="0" w:color="auto"/>
            <w:bottom w:val="none" w:sz="0" w:space="0" w:color="auto"/>
            <w:right w:val="none" w:sz="0" w:space="0" w:color="auto"/>
          </w:divBdr>
        </w:div>
        <w:div w:id="411705775">
          <w:marLeft w:val="0"/>
          <w:marRight w:val="0"/>
          <w:marTop w:val="0"/>
          <w:marBottom w:val="0"/>
          <w:divBdr>
            <w:top w:val="none" w:sz="0" w:space="0" w:color="auto"/>
            <w:left w:val="none" w:sz="0" w:space="0" w:color="auto"/>
            <w:bottom w:val="none" w:sz="0" w:space="0" w:color="auto"/>
            <w:right w:val="none" w:sz="0" w:space="0" w:color="auto"/>
          </w:divBdr>
        </w:div>
        <w:div w:id="897857047">
          <w:marLeft w:val="0"/>
          <w:marRight w:val="0"/>
          <w:marTop w:val="0"/>
          <w:marBottom w:val="0"/>
          <w:divBdr>
            <w:top w:val="none" w:sz="0" w:space="0" w:color="auto"/>
            <w:left w:val="none" w:sz="0" w:space="0" w:color="auto"/>
            <w:bottom w:val="none" w:sz="0" w:space="0" w:color="auto"/>
            <w:right w:val="none" w:sz="0" w:space="0" w:color="auto"/>
          </w:divBdr>
        </w:div>
        <w:div w:id="767773328">
          <w:marLeft w:val="0"/>
          <w:marRight w:val="0"/>
          <w:marTop w:val="0"/>
          <w:marBottom w:val="0"/>
          <w:divBdr>
            <w:top w:val="none" w:sz="0" w:space="0" w:color="auto"/>
            <w:left w:val="none" w:sz="0" w:space="0" w:color="auto"/>
            <w:bottom w:val="none" w:sz="0" w:space="0" w:color="auto"/>
            <w:right w:val="none" w:sz="0" w:space="0" w:color="auto"/>
          </w:divBdr>
        </w:div>
        <w:div w:id="453911893">
          <w:marLeft w:val="0"/>
          <w:marRight w:val="0"/>
          <w:marTop w:val="0"/>
          <w:marBottom w:val="0"/>
          <w:divBdr>
            <w:top w:val="none" w:sz="0" w:space="0" w:color="auto"/>
            <w:left w:val="none" w:sz="0" w:space="0" w:color="auto"/>
            <w:bottom w:val="none" w:sz="0" w:space="0" w:color="auto"/>
            <w:right w:val="none" w:sz="0" w:space="0" w:color="auto"/>
          </w:divBdr>
        </w:div>
        <w:div w:id="824584939">
          <w:marLeft w:val="0"/>
          <w:marRight w:val="0"/>
          <w:marTop w:val="0"/>
          <w:marBottom w:val="0"/>
          <w:divBdr>
            <w:top w:val="none" w:sz="0" w:space="0" w:color="auto"/>
            <w:left w:val="none" w:sz="0" w:space="0" w:color="auto"/>
            <w:bottom w:val="none" w:sz="0" w:space="0" w:color="auto"/>
            <w:right w:val="none" w:sz="0" w:space="0" w:color="auto"/>
          </w:divBdr>
        </w:div>
        <w:div w:id="313487022">
          <w:marLeft w:val="0"/>
          <w:marRight w:val="0"/>
          <w:marTop w:val="0"/>
          <w:marBottom w:val="0"/>
          <w:divBdr>
            <w:top w:val="none" w:sz="0" w:space="0" w:color="auto"/>
            <w:left w:val="none" w:sz="0" w:space="0" w:color="auto"/>
            <w:bottom w:val="none" w:sz="0" w:space="0" w:color="auto"/>
            <w:right w:val="none" w:sz="0" w:space="0" w:color="auto"/>
          </w:divBdr>
        </w:div>
        <w:div w:id="581642024">
          <w:marLeft w:val="0"/>
          <w:marRight w:val="0"/>
          <w:marTop w:val="0"/>
          <w:marBottom w:val="0"/>
          <w:divBdr>
            <w:top w:val="none" w:sz="0" w:space="0" w:color="auto"/>
            <w:left w:val="none" w:sz="0" w:space="0" w:color="auto"/>
            <w:bottom w:val="none" w:sz="0" w:space="0" w:color="auto"/>
            <w:right w:val="none" w:sz="0" w:space="0" w:color="auto"/>
          </w:divBdr>
        </w:div>
        <w:div w:id="996225476">
          <w:marLeft w:val="0"/>
          <w:marRight w:val="0"/>
          <w:marTop w:val="0"/>
          <w:marBottom w:val="0"/>
          <w:divBdr>
            <w:top w:val="none" w:sz="0" w:space="0" w:color="auto"/>
            <w:left w:val="none" w:sz="0" w:space="0" w:color="auto"/>
            <w:bottom w:val="none" w:sz="0" w:space="0" w:color="auto"/>
            <w:right w:val="none" w:sz="0" w:space="0" w:color="auto"/>
          </w:divBdr>
        </w:div>
        <w:div w:id="913321473">
          <w:marLeft w:val="0"/>
          <w:marRight w:val="0"/>
          <w:marTop w:val="0"/>
          <w:marBottom w:val="0"/>
          <w:divBdr>
            <w:top w:val="none" w:sz="0" w:space="0" w:color="auto"/>
            <w:left w:val="none" w:sz="0" w:space="0" w:color="auto"/>
            <w:bottom w:val="none" w:sz="0" w:space="0" w:color="auto"/>
            <w:right w:val="none" w:sz="0" w:space="0" w:color="auto"/>
          </w:divBdr>
        </w:div>
        <w:div w:id="1782140224">
          <w:marLeft w:val="0"/>
          <w:marRight w:val="0"/>
          <w:marTop w:val="0"/>
          <w:marBottom w:val="0"/>
          <w:divBdr>
            <w:top w:val="none" w:sz="0" w:space="0" w:color="auto"/>
            <w:left w:val="none" w:sz="0" w:space="0" w:color="auto"/>
            <w:bottom w:val="none" w:sz="0" w:space="0" w:color="auto"/>
            <w:right w:val="none" w:sz="0" w:space="0" w:color="auto"/>
          </w:divBdr>
        </w:div>
        <w:div w:id="718211542">
          <w:marLeft w:val="0"/>
          <w:marRight w:val="0"/>
          <w:marTop w:val="0"/>
          <w:marBottom w:val="0"/>
          <w:divBdr>
            <w:top w:val="none" w:sz="0" w:space="0" w:color="auto"/>
            <w:left w:val="none" w:sz="0" w:space="0" w:color="auto"/>
            <w:bottom w:val="none" w:sz="0" w:space="0" w:color="auto"/>
            <w:right w:val="none" w:sz="0" w:space="0" w:color="auto"/>
          </w:divBdr>
        </w:div>
        <w:div w:id="1543714753">
          <w:marLeft w:val="0"/>
          <w:marRight w:val="0"/>
          <w:marTop w:val="0"/>
          <w:marBottom w:val="0"/>
          <w:divBdr>
            <w:top w:val="none" w:sz="0" w:space="0" w:color="auto"/>
            <w:left w:val="none" w:sz="0" w:space="0" w:color="auto"/>
            <w:bottom w:val="none" w:sz="0" w:space="0" w:color="auto"/>
            <w:right w:val="none" w:sz="0" w:space="0" w:color="auto"/>
          </w:divBdr>
        </w:div>
        <w:div w:id="2097287880">
          <w:marLeft w:val="0"/>
          <w:marRight w:val="0"/>
          <w:marTop w:val="0"/>
          <w:marBottom w:val="0"/>
          <w:divBdr>
            <w:top w:val="none" w:sz="0" w:space="0" w:color="auto"/>
            <w:left w:val="none" w:sz="0" w:space="0" w:color="auto"/>
            <w:bottom w:val="none" w:sz="0" w:space="0" w:color="auto"/>
            <w:right w:val="none" w:sz="0" w:space="0" w:color="auto"/>
          </w:divBdr>
        </w:div>
        <w:div w:id="229467395">
          <w:marLeft w:val="0"/>
          <w:marRight w:val="0"/>
          <w:marTop w:val="0"/>
          <w:marBottom w:val="0"/>
          <w:divBdr>
            <w:top w:val="none" w:sz="0" w:space="0" w:color="auto"/>
            <w:left w:val="none" w:sz="0" w:space="0" w:color="auto"/>
            <w:bottom w:val="none" w:sz="0" w:space="0" w:color="auto"/>
            <w:right w:val="none" w:sz="0" w:space="0" w:color="auto"/>
          </w:divBdr>
        </w:div>
        <w:div w:id="1524441490">
          <w:marLeft w:val="0"/>
          <w:marRight w:val="0"/>
          <w:marTop w:val="0"/>
          <w:marBottom w:val="0"/>
          <w:divBdr>
            <w:top w:val="none" w:sz="0" w:space="0" w:color="auto"/>
            <w:left w:val="none" w:sz="0" w:space="0" w:color="auto"/>
            <w:bottom w:val="none" w:sz="0" w:space="0" w:color="auto"/>
            <w:right w:val="none" w:sz="0" w:space="0" w:color="auto"/>
          </w:divBdr>
        </w:div>
        <w:div w:id="1892568087">
          <w:marLeft w:val="0"/>
          <w:marRight w:val="0"/>
          <w:marTop w:val="0"/>
          <w:marBottom w:val="0"/>
          <w:divBdr>
            <w:top w:val="none" w:sz="0" w:space="0" w:color="auto"/>
            <w:left w:val="none" w:sz="0" w:space="0" w:color="auto"/>
            <w:bottom w:val="none" w:sz="0" w:space="0" w:color="auto"/>
            <w:right w:val="none" w:sz="0" w:space="0" w:color="auto"/>
          </w:divBdr>
        </w:div>
        <w:div w:id="475953749">
          <w:marLeft w:val="0"/>
          <w:marRight w:val="0"/>
          <w:marTop w:val="0"/>
          <w:marBottom w:val="0"/>
          <w:divBdr>
            <w:top w:val="none" w:sz="0" w:space="0" w:color="auto"/>
            <w:left w:val="none" w:sz="0" w:space="0" w:color="auto"/>
            <w:bottom w:val="none" w:sz="0" w:space="0" w:color="auto"/>
            <w:right w:val="none" w:sz="0" w:space="0" w:color="auto"/>
          </w:divBdr>
        </w:div>
      </w:divsChild>
    </w:div>
    <w:div w:id="834690817">
      <w:bodyDiv w:val="1"/>
      <w:marLeft w:val="0"/>
      <w:marRight w:val="0"/>
      <w:marTop w:val="0"/>
      <w:marBottom w:val="0"/>
      <w:divBdr>
        <w:top w:val="none" w:sz="0" w:space="0" w:color="auto"/>
        <w:left w:val="none" w:sz="0" w:space="0" w:color="auto"/>
        <w:bottom w:val="none" w:sz="0" w:space="0" w:color="auto"/>
        <w:right w:val="none" w:sz="0" w:space="0" w:color="auto"/>
      </w:divBdr>
      <w:divsChild>
        <w:div w:id="766537459">
          <w:marLeft w:val="0"/>
          <w:marRight w:val="0"/>
          <w:marTop w:val="0"/>
          <w:marBottom w:val="0"/>
          <w:divBdr>
            <w:top w:val="none" w:sz="0" w:space="0" w:color="auto"/>
            <w:left w:val="none" w:sz="0" w:space="0" w:color="auto"/>
            <w:bottom w:val="none" w:sz="0" w:space="0" w:color="auto"/>
            <w:right w:val="none" w:sz="0" w:space="0" w:color="auto"/>
          </w:divBdr>
        </w:div>
        <w:div w:id="260143946">
          <w:marLeft w:val="0"/>
          <w:marRight w:val="0"/>
          <w:marTop w:val="0"/>
          <w:marBottom w:val="0"/>
          <w:divBdr>
            <w:top w:val="none" w:sz="0" w:space="0" w:color="auto"/>
            <w:left w:val="none" w:sz="0" w:space="0" w:color="auto"/>
            <w:bottom w:val="none" w:sz="0" w:space="0" w:color="auto"/>
            <w:right w:val="none" w:sz="0" w:space="0" w:color="auto"/>
          </w:divBdr>
        </w:div>
        <w:div w:id="1706909537">
          <w:marLeft w:val="0"/>
          <w:marRight w:val="0"/>
          <w:marTop w:val="0"/>
          <w:marBottom w:val="0"/>
          <w:divBdr>
            <w:top w:val="none" w:sz="0" w:space="0" w:color="auto"/>
            <w:left w:val="none" w:sz="0" w:space="0" w:color="auto"/>
            <w:bottom w:val="none" w:sz="0" w:space="0" w:color="auto"/>
            <w:right w:val="none" w:sz="0" w:space="0" w:color="auto"/>
          </w:divBdr>
        </w:div>
        <w:div w:id="565652306">
          <w:marLeft w:val="0"/>
          <w:marRight w:val="0"/>
          <w:marTop w:val="0"/>
          <w:marBottom w:val="0"/>
          <w:divBdr>
            <w:top w:val="none" w:sz="0" w:space="0" w:color="auto"/>
            <w:left w:val="none" w:sz="0" w:space="0" w:color="auto"/>
            <w:bottom w:val="none" w:sz="0" w:space="0" w:color="auto"/>
            <w:right w:val="none" w:sz="0" w:space="0" w:color="auto"/>
          </w:divBdr>
        </w:div>
        <w:div w:id="1882397254">
          <w:marLeft w:val="0"/>
          <w:marRight w:val="0"/>
          <w:marTop w:val="0"/>
          <w:marBottom w:val="0"/>
          <w:divBdr>
            <w:top w:val="none" w:sz="0" w:space="0" w:color="auto"/>
            <w:left w:val="none" w:sz="0" w:space="0" w:color="auto"/>
            <w:bottom w:val="none" w:sz="0" w:space="0" w:color="auto"/>
            <w:right w:val="none" w:sz="0" w:space="0" w:color="auto"/>
          </w:divBdr>
        </w:div>
        <w:div w:id="1918780470">
          <w:marLeft w:val="0"/>
          <w:marRight w:val="0"/>
          <w:marTop w:val="0"/>
          <w:marBottom w:val="0"/>
          <w:divBdr>
            <w:top w:val="none" w:sz="0" w:space="0" w:color="auto"/>
            <w:left w:val="none" w:sz="0" w:space="0" w:color="auto"/>
            <w:bottom w:val="none" w:sz="0" w:space="0" w:color="auto"/>
            <w:right w:val="none" w:sz="0" w:space="0" w:color="auto"/>
          </w:divBdr>
        </w:div>
        <w:div w:id="1939172641">
          <w:marLeft w:val="0"/>
          <w:marRight w:val="0"/>
          <w:marTop w:val="0"/>
          <w:marBottom w:val="0"/>
          <w:divBdr>
            <w:top w:val="none" w:sz="0" w:space="0" w:color="auto"/>
            <w:left w:val="none" w:sz="0" w:space="0" w:color="auto"/>
            <w:bottom w:val="none" w:sz="0" w:space="0" w:color="auto"/>
            <w:right w:val="none" w:sz="0" w:space="0" w:color="auto"/>
          </w:divBdr>
        </w:div>
        <w:div w:id="959997500">
          <w:marLeft w:val="0"/>
          <w:marRight w:val="0"/>
          <w:marTop w:val="0"/>
          <w:marBottom w:val="0"/>
          <w:divBdr>
            <w:top w:val="none" w:sz="0" w:space="0" w:color="auto"/>
            <w:left w:val="none" w:sz="0" w:space="0" w:color="auto"/>
            <w:bottom w:val="none" w:sz="0" w:space="0" w:color="auto"/>
            <w:right w:val="none" w:sz="0" w:space="0" w:color="auto"/>
          </w:divBdr>
        </w:div>
        <w:div w:id="1123960521">
          <w:marLeft w:val="0"/>
          <w:marRight w:val="0"/>
          <w:marTop w:val="0"/>
          <w:marBottom w:val="0"/>
          <w:divBdr>
            <w:top w:val="none" w:sz="0" w:space="0" w:color="auto"/>
            <w:left w:val="none" w:sz="0" w:space="0" w:color="auto"/>
            <w:bottom w:val="none" w:sz="0" w:space="0" w:color="auto"/>
            <w:right w:val="none" w:sz="0" w:space="0" w:color="auto"/>
          </w:divBdr>
        </w:div>
        <w:div w:id="952906883">
          <w:marLeft w:val="0"/>
          <w:marRight w:val="0"/>
          <w:marTop w:val="0"/>
          <w:marBottom w:val="0"/>
          <w:divBdr>
            <w:top w:val="none" w:sz="0" w:space="0" w:color="auto"/>
            <w:left w:val="none" w:sz="0" w:space="0" w:color="auto"/>
            <w:bottom w:val="none" w:sz="0" w:space="0" w:color="auto"/>
            <w:right w:val="none" w:sz="0" w:space="0" w:color="auto"/>
          </w:divBdr>
        </w:div>
        <w:div w:id="319505218">
          <w:marLeft w:val="0"/>
          <w:marRight w:val="0"/>
          <w:marTop w:val="0"/>
          <w:marBottom w:val="0"/>
          <w:divBdr>
            <w:top w:val="none" w:sz="0" w:space="0" w:color="auto"/>
            <w:left w:val="none" w:sz="0" w:space="0" w:color="auto"/>
            <w:bottom w:val="none" w:sz="0" w:space="0" w:color="auto"/>
            <w:right w:val="none" w:sz="0" w:space="0" w:color="auto"/>
          </w:divBdr>
        </w:div>
        <w:div w:id="1574051496">
          <w:marLeft w:val="0"/>
          <w:marRight w:val="0"/>
          <w:marTop w:val="0"/>
          <w:marBottom w:val="0"/>
          <w:divBdr>
            <w:top w:val="none" w:sz="0" w:space="0" w:color="auto"/>
            <w:left w:val="none" w:sz="0" w:space="0" w:color="auto"/>
            <w:bottom w:val="none" w:sz="0" w:space="0" w:color="auto"/>
            <w:right w:val="none" w:sz="0" w:space="0" w:color="auto"/>
          </w:divBdr>
        </w:div>
        <w:div w:id="543754902">
          <w:marLeft w:val="0"/>
          <w:marRight w:val="0"/>
          <w:marTop w:val="0"/>
          <w:marBottom w:val="0"/>
          <w:divBdr>
            <w:top w:val="none" w:sz="0" w:space="0" w:color="auto"/>
            <w:left w:val="none" w:sz="0" w:space="0" w:color="auto"/>
            <w:bottom w:val="none" w:sz="0" w:space="0" w:color="auto"/>
            <w:right w:val="none" w:sz="0" w:space="0" w:color="auto"/>
          </w:divBdr>
        </w:div>
      </w:divsChild>
    </w:div>
    <w:div w:id="1209415120">
      <w:bodyDiv w:val="1"/>
      <w:marLeft w:val="0"/>
      <w:marRight w:val="0"/>
      <w:marTop w:val="0"/>
      <w:marBottom w:val="0"/>
      <w:divBdr>
        <w:top w:val="none" w:sz="0" w:space="0" w:color="auto"/>
        <w:left w:val="none" w:sz="0" w:space="0" w:color="auto"/>
        <w:bottom w:val="none" w:sz="0" w:space="0" w:color="auto"/>
        <w:right w:val="none" w:sz="0" w:space="0" w:color="auto"/>
      </w:divBdr>
      <w:divsChild>
        <w:div w:id="1931310124">
          <w:marLeft w:val="0"/>
          <w:marRight w:val="0"/>
          <w:marTop w:val="0"/>
          <w:marBottom w:val="0"/>
          <w:divBdr>
            <w:top w:val="none" w:sz="0" w:space="0" w:color="auto"/>
            <w:left w:val="none" w:sz="0" w:space="0" w:color="auto"/>
            <w:bottom w:val="none" w:sz="0" w:space="0" w:color="auto"/>
            <w:right w:val="none" w:sz="0" w:space="0" w:color="auto"/>
          </w:divBdr>
        </w:div>
        <w:div w:id="1519351723">
          <w:marLeft w:val="0"/>
          <w:marRight w:val="0"/>
          <w:marTop w:val="0"/>
          <w:marBottom w:val="0"/>
          <w:divBdr>
            <w:top w:val="none" w:sz="0" w:space="0" w:color="auto"/>
            <w:left w:val="none" w:sz="0" w:space="0" w:color="auto"/>
            <w:bottom w:val="none" w:sz="0" w:space="0" w:color="auto"/>
            <w:right w:val="none" w:sz="0" w:space="0" w:color="auto"/>
          </w:divBdr>
        </w:div>
        <w:div w:id="19089280">
          <w:marLeft w:val="0"/>
          <w:marRight w:val="0"/>
          <w:marTop w:val="0"/>
          <w:marBottom w:val="0"/>
          <w:divBdr>
            <w:top w:val="none" w:sz="0" w:space="0" w:color="auto"/>
            <w:left w:val="none" w:sz="0" w:space="0" w:color="auto"/>
            <w:bottom w:val="none" w:sz="0" w:space="0" w:color="auto"/>
            <w:right w:val="none" w:sz="0" w:space="0" w:color="auto"/>
          </w:divBdr>
        </w:div>
        <w:div w:id="580405359">
          <w:marLeft w:val="0"/>
          <w:marRight w:val="0"/>
          <w:marTop w:val="0"/>
          <w:marBottom w:val="0"/>
          <w:divBdr>
            <w:top w:val="none" w:sz="0" w:space="0" w:color="auto"/>
            <w:left w:val="none" w:sz="0" w:space="0" w:color="auto"/>
            <w:bottom w:val="none" w:sz="0" w:space="0" w:color="auto"/>
            <w:right w:val="none" w:sz="0" w:space="0" w:color="auto"/>
          </w:divBdr>
        </w:div>
        <w:div w:id="1882325713">
          <w:marLeft w:val="0"/>
          <w:marRight w:val="0"/>
          <w:marTop w:val="0"/>
          <w:marBottom w:val="0"/>
          <w:divBdr>
            <w:top w:val="none" w:sz="0" w:space="0" w:color="auto"/>
            <w:left w:val="none" w:sz="0" w:space="0" w:color="auto"/>
            <w:bottom w:val="none" w:sz="0" w:space="0" w:color="auto"/>
            <w:right w:val="none" w:sz="0" w:space="0" w:color="auto"/>
          </w:divBdr>
        </w:div>
        <w:div w:id="180508767">
          <w:marLeft w:val="0"/>
          <w:marRight w:val="0"/>
          <w:marTop w:val="0"/>
          <w:marBottom w:val="0"/>
          <w:divBdr>
            <w:top w:val="none" w:sz="0" w:space="0" w:color="auto"/>
            <w:left w:val="none" w:sz="0" w:space="0" w:color="auto"/>
            <w:bottom w:val="none" w:sz="0" w:space="0" w:color="auto"/>
            <w:right w:val="none" w:sz="0" w:space="0" w:color="auto"/>
          </w:divBdr>
        </w:div>
      </w:divsChild>
    </w:div>
    <w:div w:id="1256354554">
      <w:bodyDiv w:val="1"/>
      <w:marLeft w:val="0"/>
      <w:marRight w:val="0"/>
      <w:marTop w:val="0"/>
      <w:marBottom w:val="0"/>
      <w:divBdr>
        <w:top w:val="none" w:sz="0" w:space="0" w:color="auto"/>
        <w:left w:val="none" w:sz="0" w:space="0" w:color="auto"/>
        <w:bottom w:val="none" w:sz="0" w:space="0" w:color="auto"/>
        <w:right w:val="none" w:sz="0" w:space="0" w:color="auto"/>
      </w:divBdr>
      <w:divsChild>
        <w:div w:id="1119448121">
          <w:marLeft w:val="0"/>
          <w:marRight w:val="0"/>
          <w:marTop w:val="0"/>
          <w:marBottom w:val="0"/>
          <w:divBdr>
            <w:top w:val="none" w:sz="0" w:space="0" w:color="auto"/>
            <w:left w:val="none" w:sz="0" w:space="0" w:color="auto"/>
            <w:bottom w:val="none" w:sz="0" w:space="0" w:color="auto"/>
            <w:right w:val="none" w:sz="0" w:space="0" w:color="auto"/>
          </w:divBdr>
        </w:div>
        <w:div w:id="1748452849">
          <w:marLeft w:val="0"/>
          <w:marRight w:val="0"/>
          <w:marTop w:val="0"/>
          <w:marBottom w:val="0"/>
          <w:divBdr>
            <w:top w:val="none" w:sz="0" w:space="0" w:color="auto"/>
            <w:left w:val="none" w:sz="0" w:space="0" w:color="auto"/>
            <w:bottom w:val="none" w:sz="0" w:space="0" w:color="auto"/>
            <w:right w:val="none" w:sz="0" w:space="0" w:color="auto"/>
          </w:divBdr>
        </w:div>
        <w:div w:id="1400202989">
          <w:marLeft w:val="0"/>
          <w:marRight w:val="0"/>
          <w:marTop w:val="0"/>
          <w:marBottom w:val="0"/>
          <w:divBdr>
            <w:top w:val="none" w:sz="0" w:space="0" w:color="auto"/>
            <w:left w:val="none" w:sz="0" w:space="0" w:color="auto"/>
            <w:bottom w:val="none" w:sz="0" w:space="0" w:color="auto"/>
            <w:right w:val="none" w:sz="0" w:space="0" w:color="auto"/>
          </w:divBdr>
        </w:div>
      </w:divsChild>
    </w:div>
    <w:div w:id="1450969398">
      <w:bodyDiv w:val="1"/>
      <w:marLeft w:val="0"/>
      <w:marRight w:val="0"/>
      <w:marTop w:val="0"/>
      <w:marBottom w:val="0"/>
      <w:divBdr>
        <w:top w:val="none" w:sz="0" w:space="0" w:color="auto"/>
        <w:left w:val="none" w:sz="0" w:space="0" w:color="auto"/>
        <w:bottom w:val="none" w:sz="0" w:space="0" w:color="auto"/>
        <w:right w:val="none" w:sz="0" w:space="0" w:color="auto"/>
      </w:divBdr>
    </w:div>
    <w:div w:id="1801606589">
      <w:bodyDiv w:val="1"/>
      <w:marLeft w:val="0"/>
      <w:marRight w:val="0"/>
      <w:marTop w:val="0"/>
      <w:marBottom w:val="0"/>
      <w:divBdr>
        <w:top w:val="none" w:sz="0" w:space="0" w:color="auto"/>
        <w:left w:val="none" w:sz="0" w:space="0" w:color="auto"/>
        <w:bottom w:val="none" w:sz="0" w:space="0" w:color="auto"/>
        <w:right w:val="none" w:sz="0" w:space="0" w:color="auto"/>
      </w:divBdr>
      <w:divsChild>
        <w:div w:id="1196500829">
          <w:marLeft w:val="0"/>
          <w:marRight w:val="0"/>
          <w:marTop w:val="0"/>
          <w:marBottom w:val="0"/>
          <w:divBdr>
            <w:top w:val="none" w:sz="0" w:space="0" w:color="auto"/>
            <w:left w:val="none" w:sz="0" w:space="0" w:color="auto"/>
            <w:bottom w:val="none" w:sz="0" w:space="0" w:color="auto"/>
            <w:right w:val="none" w:sz="0" w:space="0" w:color="auto"/>
          </w:divBdr>
        </w:div>
        <w:div w:id="585651731">
          <w:marLeft w:val="0"/>
          <w:marRight w:val="0"/>
          <w:marTop w:val="0"/>
          <w:marBottom w:val="0"/>
          <w:divBdr>
            <w:top w:val="none" w:sz="0" w:space="0" w:color="auto"/>
            <w:left w:val="none" w:sz="0" w:space="0" w:color="auto"/>
            <w:bottom w:val="none" w:sz="0" w:space="0" w:color="auto"/>
            <w:right w:val="none" w:sz="0" w:space="0" w:color="auto"/>
          </w:divBdr>
        </w:div>
        <w:div w:id="1155268873">
          <w:marLeft w:val="0"/>
          <w:marRight w:val="0"/>
          <w:marTop w:val="0"/>
          <w:marBottom w:val="0"/>
          <w:divBdr>
            <w:top w:val="none" w:sz="0" w:space="0" w:color="auto"/>
            <w:left w:val="none" w:sz="0" w:space="0" w:color="auto"/>
            <w:bottom w:val="none" w:sz="0" w:space="0" w:color="auto"/>
            <w:right w:val="none" w:sz="0" w:space="0" w:color="auto"/>
          </w:divBdr>
        </w:div>
        <w:div w:id="1321346659">
          <w:marLeft w:val="0"/>
          <w:marRight w:val="0"/>
          <w:marTop w:val="0"/>
          <w:marBottom w:val="0"/>
          <w:divBdr>
            <w:top w:val="none" w:sz="0" w:space="0" w:color="auto"/>
            <w:left w:val="none" w:sz="0" w:space="0" w:color="auto"/>
            <w:bottom w:val="none" w:sz="0" w:space="0" w:color="auto"/>
            <w:right w:val="none" w:sz="0" w:space="0" w:color="auto"/>
          </w:divBdr>
        </w:div>
        <w:div w:id="926815325">
          <w:marLeft w:val="0"/>
          <w:marRight w:val="0"/>
          <w:marTop w:val="0"/>
          <w:marBottom w:val="0"/>
          <w:divBdr>
            <w:top w:val="none" w:sz="0" w:space="0" w:color="auto"/>
            <w:left w:val="none" w:sz="0" w:space="0" w:color="auto"/>
            <w:bottom w:val="none" w:sz="0" w:space="0" w:color="auto"/>
            <w:right w:val="none" w:sz="0" w:space="0" w:color="auto"/>
          </w:divBdr>
        </w:div>
        <w:div w:id="758909271">
          <w:marLeft w:val="0"/>
          <w:marRight w:val="0"/>
          <w:marTop w:val="0"/>
          <w:marBottom w:val="0"/>
          <w:divBdr>
            <w:top w:val="none" w:sz="0" w:space="0" w:color="auto"/>
            <w:left w:val="none" w:sz="0" w:space="0" w:color="auto"/>
            <w:bottom w:val="none" w:sz="0" w:space="0" w:color="auto"/>
            <w:right w:val="none" w:sz="0" w:space="0" w:color="auto"/>
          </w:divBdr>
          <w:divsChild>
            <w:div w:id="14117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sinfo.chpl@gmail.com" TargetMode="Externa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aukik.raut@raisoni.net" TargetMode="External"/><Relationship Id="rId11" Type="http://schemas.openxmlformats.org/officeDocument/2006/relationships/image" Target="media/image4.png"/><Relationship Id="rId5" Type="http://schemas.openxmlformats.org/officeDocument/2006/relationships/hyperlink" Target="mailto:ahmad_riaz.ghrceme@raisoni.net" TargetMode="External"/><Relationship Id="rId15" Type="http://schemas.openxmlformats.org/officeDocument/2006/relationships/hyperlink" Target="http://www.mhlroadmap.org/downloads/mhl_roadmap.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RGI</Company>
  <LinksUpToDate>false</LinksUpToDate>
  <CharactersWithSpaces>13487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USER-15</cp:lastModifiedBy>
  <cp:revision>5</cp:revision>
  <dcterms:created xsi:type="dcterms:W3CDTF">2017-11-15T17:24:00Z</dcterms:created>
  <dcterms:modified xsi:type="dcterms:W3CDTF">2017-11-15T17:45:00Z</dcterms:modified>
</cp:coreProperties>
</file>