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17" w:rsidRDefault="00E25C17" w:rsidP="00E25C1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049AD">
        <w:rPr>
          <w:rFonts w:ascii="Times New Roman" w:hAnsi="Times New Roman"/>
          <w:b/>
          <w:sz w:val="36"/>
          <w:szCs w:val="36"/>
        </w:rPr>
        <w:t>Location and Sizing of Distributed Generation</w:t>
      </w:r>
    </w:p>
    <w:p w:rsidR="00E82889" w:rsidRPr="00E82889" w:rsidRDefault="00E82889" w:rsidP="00E82889">
      <w:pPr>
        <w:pStyle w:val="Heading1"/>
        <w:numPr>
          <w:ilvl w:val="0"/>
          <w:numId w:val="0"/>
        </w:numPr>
        <w:spacing w:before="278"/>
        <w:jc w:val="center"/>
        <w:rPr>
          <w:sz w:val="20"/>
          <w:vertAlign w:val="superscript"/>
        </w:rPr>
      </w:pPr>
      <w:proofErr w:type="spellStart"/>
      <w:r w:rsidRPr="00E82889">
        <w:rPr>
          <w:sz w:val="20"/>
        </w:rPr>
        <w:t>Ajit</w:t>
      </w:r>
      <w:proofErr w:type="spellEnd"/>
      <w:r w:rsidRPr="00E82889">
        <w:rPr>
          <w:sz w:val="20"/>
        </w:rPr>
        <w:t xml:space="preserve"> P. Chaudhari</w:t>
      </w:r>
      <w:r w:rsidRPr="00E82889">
        <w:rPr>
          <w:sz w:val="20"/>
          <w:vertAlign w:val="superscript"/>
        </w:rPr>
        <w:t>1</w:t>
      </w:r>
      <w:r w:rsidRPr="00E82889">
        <w:rPr>
          <w:sz w:val="20"/>
        </w:rPr>
        <w:t>, Dr. E. Vijay</w:t>
      </w:r>
      <w:r w:rsidR="00F6770A">
        <w:rPr>
          <w:sz w:val="20"/>
        </w:rPr>
        <w:t xml:space="preserve"> K</w:t>
      </w:r>
      <w:r w:rsidRPr="00E82889">
        <w:rPr>
          <w:sz w:val="20"/>
        </w:rPr>
        <w:t>umar</w:t>
      </w:r>
      <w:r w:rsidRPr="00E82889">
        <w:rPr>
          <w:sz w:val="20"/>
          <w:vertAlign w:val="superscript"/>
        </w:rPr>
        <w:t>2</w:t>
      </w:r>
    </w:p>
    <w:p w:rsidR="00E82889" w:rsidRPr="00E82889" w:rsidRDefault="00E82889" w:rsidP="00E82889">
      <w:pPr>
        <w:pStyle w:val="BodyText"/>
        <w:spacing w:after="0" w:line="240" w:lineRule="auto"/>
        <w:ind w:left="737" w:right="756"/>
        <w:jc w:val="center"/>
        <w:rPr>
          <w:rFonts w:ascii="Times New Roman" w:hAnsi="Times New Roman"/>
          <w:i/>
          <w:spacing w:val="-1"/>
          <w:sz w:val="20"/>
          <w:szCs w:val="20"/>
        </w:rPr>
      </w:pPr>
      <w:r w:rsidRPr="00E82889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="00C32C98">
        <w:rPr>
          <w:rFonts w:ascii="Times New Roman" w:hAnsi="Times New Roman"/>
          <w:i/>
          <w:sz w:val="20"/>
          <w:szCs w:val="20"/>
        </w:rPr>
        <w:t xml:space="preserve">Ph.D. </w:t>
      </w:r>
      <w:bookmarkStart w:id="0" w:name="_GoBack"/>
      <w:bookmarkEnd w:id="0"/>
      <w:r w:rsidRPr="00E82889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E82889">
        <w:rPr>
          <w:rFonts w:ascii="Times New Roman" w:hAnsi="Times New Roman"/>
          <w:i/>
          <w:sz w:val="20"/>
          <w:szCs w:val="20"/>
        </w:rPr>
        <w:t>Scholar,</w:t>
      </w:r>
      <w:r w:rsidRPr="00E82889">
        <w:rPr>
          <w:rFonts w:ascii="Times New Roman" w:hAnsi="Times New Roman"/>
          <w:i/>
          <w:spacing w:val="-1"/>
          <w:sz w:val="20"/>
          <w:szCs w:val="20"/>
        </w:rPr>
        <w:t xml:space="preserve"> 2 </w:t>
      </w:r>
      <w:proofErr w:type="spellStart"/>
      <w:proofErr w:type="gramStart"/>
      <w:r w:rsidRPr="00E82889">
        <w:rPr>
          <w:rFonts w:ascii="Times New Roman" w:hAnsi="Times New Roman"/>
          <w:i/>
          <w:spacing w:val="-1"/>
          <w:sz w:val="20"/>
          <w:szCs w:val="20"/>
        </w:rPr>
        <w:t>HoD</w:t>
      </w:r>
      <w:proofErr w:type="spellEnd"/>
      <w:proofErr w:type="gramEnd"/>
      <w:r w:rsidRPr="00E82889">
        <w:rPr>
          <w:rFonts w:ascii="Times New Roman" w:hAnsi="Times New Roman"/>
          <w:i/>
          <w:spacing w:val="-1"/>
          <w:sz w:val="20"/>
          <w:szCs w:val="20"/>
        </w:rPr>
        <w:t xml:space="preserve"> (EE &amp; EEE) </w:t>
      </w:r>
    </w:p>
    <w:p w:rsidR="00E82889" w:rsidRPr="00E82889" w:rsidRDefault="00E82889" w:rsidP="00E82889">
      <w:pPr>
        <w:pStyle w:val="BodyText"/>
        <w:spacing w:after="0" w:line="240" w:lineRule="auto"/>
        <w:ind w:right="690"/>
        <w:jc w:val="center"/>
        <w:rPr>
          <w:rFonts w:ascii="Times New Roman" w:hAnsi="Times New Roman"/>
          <w:i/>
          <w:color w:val="222222"/>
          <w:sz w:val="20"/>
          <w:szCs w:val="20"/>
          <w:shd w:val="clear" w:color="auto" w:fill="FFFFFF"/>
        </w:rPr>
      </w:pPr>
      <w:r w:rsidRPr="00E82889">
        <w:rPr>
          <w:rFonts w:ascii="Times New Roman" w:hAnsi="Times New Roman"/>
          <w:spacing w:val="-2"/>
          <w:sz w:val="20"/>
          <w:szCs w:val="20"/>
          <w:vertAlign w:val="superscript"/>
        </w:rPr>
        <w:t>1</w:t>
      </w:r>
      <w:proofErr w:type="gramStart"/>
      <w:r w:rsidRPr="00E82889">
        <w:rPr>
          <w:rFonts w:ascii="Times New Roman" w:hAnsi="Times New Roman"/>
          <w:spacing w:val="-2"/>
          <w:sz w:val="20"/>
          <w:szCs w:val="20"/>
          <w:vertAlign w:val="superscript"/>
        </w:rPr>
        <w:t>,2</w:t>
      </w:r>
      <w:proofErr w:type="gramEnd"/>
      <w:r w:rsidRPr="00E82889">
        <w:rPr>
          <w:rFonts w:ascii="Times New Roman" w:hAnsi="Times New Roman"/>
          <w:spacing w:val="-2"/>
          <w:sz w:val="20"/>
          <w:szCs w:val="20"/>
        </w:rPr>
        <w:t xml:space="preserve"> RKDF Institute of Science &amp; Technology, Bhopal</w:t>
      </w:r>
      <w:r w:rsidR="002E3D61">
        <w:rPr>
          <w:rFonts w:ascii="Times New Roman" w:hAnsi="Times New Roman"/>
          <w:spacing w:val="-2"/>
          <w:sz w:val="20"/>
          <w:szCs w:val="20"/>
        </w:rPr>
        <w:t>, India</w:t>
      </w:r>
      <w:r w:rsidRPr="00E82889">
        <w:rPr>
          <w:rFonts w:ascii="Times New Roman" w:hAnsi="Times New Roman"/>
          <w:spacing w:val="-2"/>
          <w:sz w:val="20"/>
          <w:szCs w:val="20"/>
        </w:rPr>
        <w:t>.</w:t>
      </w:r>
    </w:p>
    <w:p w:rsidR="00E82889" w:rsidRPr="00E82889" w:rsidRDefault="00E82889" w:rsidP="00E82889">
      <w:pPr>
        <w:pStyle w:val="BodyText"/>
        <w:spacing w:after="0" w:line="240" w:lineRule="auto"/>
        <w:ind w:left="737" w:right="756"/>
        <w:jc w:val="center"/>
        <w:rPr>
          <w:rFonts w:ascii="Times New Roman" w:hAnsi="Times New Roman"/>
          <w:i/>
          <w:sz w:val="20"/>
          <w:szCs w:val="20"/>
        </w:rPr>
      </w:pPr>
      <w:r w:rsidRPr="00E82889">
        <w:rPr>
          <w:rFonts w:ascii="Times New Roman" w:hAnsi="Times New Roman"/>
          <w:spacing w:val="-2"/>
          <w:sz w:val="20"/>
          <w:szCs w:val="20"/>
        </w:rPr>
        <w:t>ajitpc73@rediffmail.com</w:t>
      </w:r>
      <w:r w:rsidRPr="00E82889">
        <w:rPr>
          <w:rFonts w:ascii="Times New Roman" w:hAnsi="Times New Roman"/>
          <w:spacing w:val="-2"/>
          <w:sz w:val="20"/>
          <w:szCs w:val="20"/>
          <w:vertAlign w:val="superscript"/>
        </w:rPr>
        <w:t>1</w:t>
      </w:r>
      <w:r w:rsidRPr="00E82889">
        <w:rPr>
          <w:rFonts w:ascii="Times New Roman" w:hAnsi="Times New Roman"/>
          <w:spacing w:val="-2"/>
          <w:sz w:val="20"/>
          <w:szCs w:val="20"/>
        </w:rPr>
        <w:t xml:space="preserve">, </w:t>
      </w:r>
      <w:r w:rsidR="008B58ED">
        <w:rPr>
          <w:rFonts w:ascii="Times New Roman" w:hAnsi="Times New Roman"/>
          <w:spacing w:val="-2"/>
          <w:sz w:val="20"/>
          <w:szCs w:val="20"/>
        </w:rPr>
        <w:t>eda.</w:t>
      </w:r>
      <w:r w:rsidRPr="00E82889">
        <w:rPr>
          <w:rFonts w:ascii="Times New Roman" w:hAnsi="Times New Roman"/>
          <w:spacing w:val="-2"/>
          <w:sz w:val="20"/>
          <w:szCs w:val="20"/>
        </w:rPr>
        <w:t>vijaykumar@gmail.com</w:t>
      </w:r>
      <w:r w:rsidRPr="00E82889">
        <w:rPr>
          <w:rFonts w:ascii="Times New Roman" w:hAnsi="Times New Roman"/>
          <w:i/>
          <w:sz w:val="20"/>
          <w:szCs w:val="20"/>
        </w:rPr>
        <w:t xml:space="preserve"> </w:t>
      </w:r>
      <w:r w:rsidRPr="00E82889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E82889">
        <w:rPr>
          <w:rFonts w:ascii="Times New Roman" w:hAnsi="Times New Roman"/>
          <w:i/>
          <w:sz w:val="20"/>
          <w:szCs w:val="20"/>
        </w:rPr>
        <w:t xml:space="preserve"> </w:t>
      </w:r>
    </w:p>
    <w:p w:rsidR="008D185C" w:rsidRPr="008D185C" w:rsidRDefault="008D185C" w:rsidP="008D185C">
      <w:pPr>
        <w:spacing w:after="0" w:line="240" w:lineRule="auto"/>
        <w:rPr>
          <w:i/>
          <w:sz w:val="20"/>
          <w:szCs w:val="20"/>
        </w:rPr>
      </w:pPr>
    </w:p>
    <w:p w:rsidR="00E25C17" w:rsidRDefault="00E82889" w:rsidP="00E828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C26237">
        <w:rPr>
          <w:b/>
          <w:i/>
          <w:sz w:val="20"/>
          <w:szCs w:val="20"/>
        </w:rPr>
        <w:t>Received on</w:t>
      </w:r>
      <w:r>
        <w:rPr>
          <w:i/>
          <w:sz w:val="20"/>
          <w:szCs w:val="20"/>
        </w:rPr>
        <w:t>: xxxx</w:t>
      </w:r>
      <w:proofErr w:type="gramStart"/>
      <w:r>
        <w:rPr>
          <w:i/>
          <w:sz w:val="20"/>
          <w:szCs w:val="20"/>
        </w:rPr>
        <w:t>,20xx</w:t>
      </w:r>
      <w:proofErr w:type="gramEnd"/>
      <w:r>
        <w:rPr>
          <w:i/>
          <w:sz w:val="20"/>
          <w:szCs w:val="20"/>
        </w:rPr>
        <w:t xml:space="preserve">,   </w:t>
      </w:r>
      <w:r w:rsidRPr="00C26237">
        <w:rPr>
          <w:b/>
          <w:i/>
          <w:sz w:val="20"/>
          <w:szCs w:val="20"/>
        </w:rPr>
        <w:t>Revised on</w:t>
      </w:r>
      <w:r>
        <w:rPr>
          <w:i/>
          <w:sz w:val="20"/>
          <w:szCs w:val="20"/>
        </w:rPr>
        <w:t xml:space="preserve">: xxxx,20xx, </w:t>
      </w:r>
      <w:r w:rsidRPr="00C26237">
        <w:rPr>
          <w:b/>
          <w:i/>
          <w:sz w:val="20"/>
          <w:szCs w:val="20"/>
        </w:rPr>
        <w:t>Published on</w:t>
      </w:r>
      <w:r>
        <w:rPr>
          <w:i/>
          <w:sz w:val="20"/>
          <w:szCs w:val="20"/>
        </w:rPr>
        <w:t>: xxxx,20xx</w:t>
      </w:r>
    </w:p>
    <w:p w:rsidR="00E82889" w:rsidRDefault="00E82889" w:rsidP="00E25C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E82889" w:rsidRDefault="00E82889" w:rsidP="00E25C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E82889" w:rsidRDefault="00E82889" w:rsidP="00E25C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  <w:sectPr w:rsidR="00E8288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5C17" w:rsidRDefault="00E25C17" w:rsidP="00E25C1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551FE4">
        <w:rPr>
          <w:rFonts w:ascii="Times New Roman" w:eastAsia="Times New Roman" w:hAnsi="Times New Roman"/>
          <w:b/>
          <w:sz w:val="24"/>
          <w:szCs w:val="20"/>
        </w:rPr>
        <w:lastRenderedPageBreak/>
        <w:t>ABSTRACT</w:t>
      </w:r>
    </w:p>
    <w:p w:rsidR="00E25C17" w:rsidRPr="001049AD" w:rsidRDefault="00E25C17" w:rsidP="00E25C17">
      <w:pPr>
        <w:pStyle w:val="BodyText"/>
        <w:spacing w:line="240" w:lineRule="auto"/>
        <w:ind w:right="38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sz w:val="18"/>
          <w:szCs w:val="18"/>
        </w:rPr>
        <w:t>This paper presents a review of the present work aimed 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quantify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advantages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location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sizing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distributed generation frameworks.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 arrange to supply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growth of current and future electricity demand, attention is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directed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distributed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generation</w:t>
      </w:r>
      <w:r w:rsidRPr="001049A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(DG).</w:t>
      </w:r>
      <w:r w:rsidRPr="001049A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Distributed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generation</w:t>
      </w:r>
      <w:r w:rsidRPr="001049AD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has</w:t>
      </w:r>
      <w:r w:rsidRPr="001049AD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gotten</w:t>
      </w:r>
      <w:r w:rsidRPr="001049AD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</w:t>
      </w:r>
      <w:r w:rsidRPr="001049AD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</w:t>
      </w:r>
      <w:r w:rsidRPr="001049AD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complementary</w:t>
      </w:r>
      <w:r w:rsidRPr="001049AD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energy</w:t>
      </w:r>
      <w:r w:rsidRPr="001049AD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source</w:t>
      </w:r>
      <w:r w:rsidRPr="001049AD">
        <w:rPr>
          <w:rFonts w:ascii="Times New Roman" w:hAnsi="Times New Roman"/>
          <w:spacing w:val="-4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centralized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proofErr w:type="gramStart"/>
      <w:r w:rsidRPr="001049AD">
        <w:rPr>
          <w:rFonts w:ascii="Times New Roman" w:hAnsi="Times New Roman"/>
          <w:sz w:val="18"/>
          <w:szCs w:val="18"/>
        </w:rPr>
        <w:t>generation,</w:t>
      </w:r>
      <w:proofErr w:type="gramEnd"/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has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gained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lot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space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distribution systems. In expansion,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 huge plants involve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high costs, large greenhouse gas emissions and difficulty 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obtaining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environmental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proofErr w:type="gramStart"/>
      <w:r w:rsidRPr="001049AD">
        <w:rPr>
          <w:rFonts w:ascii="Times New Roman" w:hAnsi="Times New Roman"/>
          <w:sz w:val="18"/>
          <w:szCs w:val="18"/>
        </w:rPr>
        <w:t>permits,</w:t>
      </w:r>
      <w:proofErr w:type="gramEnd"/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these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factors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have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also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boosted the use of DG with renewable resources (wind, solar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 water).</w:t>
      </w:r>
    </w:p>
    <w:p w:rsidR="00E25C17" w:rsidRPr="001049AD" w:rsidRDefault="00E25C17" w:rsidP="00E25C17">
      <w:pPr>
        <w:pStyle w:val="Heading1"/>
        <w:numPr>
          <w:ilvl w:val="0"/>
          <w:numId w:val="0"/>
        </w:numPr>
        <w:jc w:val="both"/>
        <w:rPr>
          <w:szCs w:val="18"/>
        </w:rPr>
      </w:pPr>
      <w:r w:rsidRPr="001049AD">
        <w:rPr>
          <w:szCs w:val="18"/>
        </w:rPr>
        <w:t>Keywords</w:t>
      </w:r>
    </w:p>
    <w:p w:rsidR="00E25C17" w:rsidRPr="001049AD" w:rsidRDefault="00E25C17" w:rsidP="00E25C17">
      <w:pPr>
        <w:spacing w:before="5" w:line="240" w:lineRule="auto"/>
        <w:ind w:left="100" w:right="39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b/>
          <w:i/>
          <w:sz w:val="18"/>
          <w:szCs w:val="18"/>
        </w:rPr>
        <w:t>Network</w:t>
      </w:r>
      <w:r w:rsidRPr="001049AD">
        <w:rPr>
          <w:rFonts w:ascii="Times New Roman" w:hAnsi="Times New Roman"/>
          <w:b/>
          <w:i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b/>
          <w:i/>
          <w:sz w:val="18"/>
          <w:szCs w:val="18"/>
        </w:rPr>
        <w:t>Operators,</w:t>
      </w:r>
      <w:r w:rsidRPr="001049AD">
        <w:rPr>
          <w:rFonts w:ascii="Times New Roman" w:hAnsi="Times New Roman"/>
          <w:b/>
          <w:i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b/>
          <w:i/>
          <w:sz w:val="18"/>
          <w:szCs w:val="18"/>
        </w:rPr>
        <w:t>Reactive</w:t>
      </w:r>
      <w:r w:rsidRPr="001049AD">
        <w:rPr>
          <w:rFonts w:ascii="Times New Roman" w:hAnsi="Times New Roman"/>
          <w:b/>
          <w:i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b/>
          <w:i/>
          <w:sz w:val="18"/>
          <w:szCs w:val="18"/>
        </w:rPr>
        <w:t>Power</w:t>
      </w:r>
      <w:r w:rsidRPr="001049AD">
        <w:rPr>
          <w:rFonts w:ascii="Times New Roman" w:hAnsi="Times New Roman"/>
          <w:b/>
          <w:i/>
          <w:spacing w:val="46"/>
          <w:sz w:val="18"/>
          <w:szCs w:val="18"/>
        </w:rPr>
        <w:t xml:space="preserve"> </w:t>
      </w:r>
      <w:r w:rsidRPr="001049AD">
        <w:rPr>
          <w:rFonts w:ascii="Times New Roman" w:hAnsi="Times New Roman"/>
          <w:b/>
          <w:i/>
          <w:sz w:val="18"/>
          <w:szCs w:val="18"/>
        </w:rPr>
        <w:t>Losses,</w:t>
      </w:r>
      <w:r w:rsidRPr="001049AD">
        <w:rPr>
          <w:rFonts w:ascii="Times New Roman" w:hAnsi="Times New Roman"/>
          <w:b/>
          <w:i/>
          <w:spacing w:val="46"/>
          <w:sz w:val="18"/>
          <w:szCs w:val="18"/>
        </w:rPr>
        <w:t xml:space="preserve"> </w:t>
      </w:r>
      <w:r w:rsidRPr="001049AD">
        <w:rPr>
          <w:rFonts w:ascii="Times New Roman" w:hAnsi="Times New Roman"/>
          <w:b/>
          <w:i/>
          <w:sz w:val="18"/>
          <w:szCs w:val="18"/>
        </w:rPr>
        <w:t>Voltage</w:t>
      </w:r>
      <w:r w:rsidRPr="001049AD">
        <w:rPr>
          <w:rFonts w:ascii="Times New Roman" w:hAnsi="Times New Roman"/>
          <w:b/>
          <w:i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b/>
          <w:i/>
          <w:sz w:val="18"/>
          <w:szCs w:val="18"/>
        </w:rPr>
        <w:t>Profiles,</w:t>
      </w:r>
      <w:r w:rsidRPr="001049AD">
        <w:rPr>
          <w:rFonts w:ascii="Times New Roman" w:hAnsi="Times New Roman"/>
          <w:b/>
          <w:i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b/>
          <w:i/>
          <w:sz w:val="18"/>
          <w:szCs w:val="18"/>
        </w:rPr>
        <w:t>Active</w:t>
      </w:r>
      <w:r w:rsidRPr="001049AD">
        <w:rPr>
          <w:rFonts w:ascii="Times New Roman" w:hAnsi="Times New Roman"/>
          <w:b/>
          <w:i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b/>
          <w:i/>
          <w:sz w:val="18"/>
          <w:szCs w:val="18"/>
        </w:rPr>
        <w:t>Power</w:t>
      </w:r>
      <w:r w:rsidRPr="001049AD">
        <w:rPr>
          <w:rFonts w:ascii="Times New Roman" w:hAnsi="Times New Roman"/>
          <w:b/>
          <w:i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b/>
          <w:i/>
          <w:sz w:val="18"/>
          <w:szCs w:val="18"/>
        </w:rPr>
        <w:t>Losses,</w:t>
      </w:r>
      <w:r w:rsidRPr="001049AD">
        <w:rPr>
          <w:rFonts w:ascii="Times New Roman" w:hAnsi="Times New Roman"/>
          <w:b/>
          <w:i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b/>
          <w:i/>
          <w:sz w:val="18"/>
          <w:szCs w:val="18"/>
        </w:rPr>
        <w:t>Centralized</w:t>
      </w:r>
      <w:r w:rsidRPr="001049AD">
        <w:rPr>
          <w:rFonts w:ascii="Times New Roman" w:hAnsi="Times New Roman"/>
          <w:b/>
          <w:i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b/>
          <w:i/>
          <w:sz w:val="18"/>
          <w:szCs w:val="18"/>
        </w:rPr>
        <w:t>Generation,</w:t>
      </w:r>
      <w:r w:rsidRPr="001049AD">
        <w:rPr>
          <w:rFonts w:ascii="Times New Roman" w:hAnsi="Times New Roman"/>
          <w:b/>
          <w:i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b/>
          <w:i/>
          <w:sz w:val="18"/>
          <w:szCs w:val="18"/>
        </w:rPr>
        <w:t>Distributed Generation</w:t>
      </w:r>
      <w:r w:rsidRPr="001049AD">
        <w:rPr>
          <w:rFonts w:ascii="Times New Roman" w:hAnsi="Times New Roman"/>
          <w:sz w:val="18"/>
          <w:szCs w:val="18"/>
        </w:rPr>
        <w:t>.</w:t>
      </w:r>
    </w:p>
    <w:p w:rsidR="00E25C17" w:rsidRDefault="00E25C17" w:rsidP="00E25C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6D6E">
        <w:rPr>
          <w:rFonts w:ascii="Times New Roman" w:hAnsi="Times New Roman"/>
          <w:b/>
          <w:sz w:val="24"/>
          <w:szCs w:val="24"/>
        </w:rPr>
        <w:t>1. INTRODUCTION</w:t>
      </w:r>
    </w:p>
    <w:p w:rsidR="00E25C17" w:rsidRPr="001049AD" w:rsidRDefault="00E25C17" w:rsidP="00E25C17">
      <w:pPr>
        <w:pStyle w:val="BodyText"/>
        <w:spacing w:line="240" w:lineRule="auto"/>
        <w:ind w:right="39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sz w:val="18"/>
          <w:szCs w:val="18"/>
        </w:rPr>
        <w:t>Electric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power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systems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are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constantly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growing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due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constant increase in consumption centers, mainly due to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 xml:space="preserve">increase in </w:t>
      </w:r>
      <w:proofErr w:type="gramStart"/>
      <w:r w:rsidRPr="001049AD">
        <w:rPr>
          <w:rFonts w:ascii="Times New Roman" w:hAnsi="Times New Roman"/>
          <w:sz w:val="18"/>
          <w:szCs w:val="18"/>
        </w:rPr>
        <w:t>population .</w:t>
      </w:r>
      <w:proofErr w:type="gramEnd"/>
      <w:r w:rsidRPr="001049AD">
        <w:rPr>
          <w:rFonts w:ascii="Times New Roman" w:hAnsi="Times New Roman"/>
          <w:sz w:val="18"/>
          <w:szCs w:val="18"/>
        </w:rPr>
        <w:t xml:space="preserve"> In addition, the </w:t>
      </w:r>
      <w:proofErr w:type="gramStart"/>
      <w:r w:rsidRPr="001049AD">
        <w:rPr>
          <w:rFonts w:ascii="Times New Roman" w:hAnsi="Times New Roman"/>
          <w:sz w:val="18"/>
          <w:szCs w:val="18"/>
        </w:rPr>
        <w:t>emergence of large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multinational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companies,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well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tightening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regulatory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policies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around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quality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service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have</w:t>
      </w:r>
      <w:proofErr w:type="gramEnd"/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contributed to the need to expand and operate power networks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 power supply system efficiently. In this sense, network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operators (NO) have been in need of improving operational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characteristics in the electricity service, such as: improving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voltage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profiles,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reducing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active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power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losses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(APL)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reactive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power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losses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(RPL),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reduce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levels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non-served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power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service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quality</w:t>
      </w:r>
      <w:r w:rsidRPr="001049AD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indicators,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among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others.</w:t>
      </w:r>
    </w:p>
    <w:p w:rsidR="00E25C17" w:rsidRPr="001049AD" w:rsidRDefault="00E25C17" w:rsidP="00E25C17">
      <w:pPr>
        <w:pStyle w:val="BodyText"/>
        <w:spacing w:line="240" w:lineRule="auto"/>
        <w:ind w:right="39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sz w:val="18"/>
          <w:szCs w:val="18"/>
        </w:rPr>
        <w:t>Small-scale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electricity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generation,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known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Distributed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Generation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(DG),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progressively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common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distribution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 xml:space="preserve">networks. This trend has been. </w:t>
      </w:r>
      <w:proofErr w:type="gramStart"/>
      <w:r w:rsidRPr="001049AD">
        <w:rPr>
          <w:rFonts w:ascii="Times New Roman" w:hAnsi="Times New Roman"/>
          <w:sz w:val="18"/>
          <w:szCs w:val="18"/>
        </w:rPr>
        <w:t>inspired</w:t>
      </w:r>
      <w:proofErr w:type="gramEnd"/>
      <w:r w:rsidRPr="001049AD">
        <w:rPr>
          <w:rFonts w:ascii="Times New Roman" w:hAnsi="Times New Roman"/>
          <w:sz w:val="18"/>
          <w:szCs w:val="18"/>
        </w:rPr>
        <w:t xml:space="preserve"> by various factors that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highlight the evolution of small-scale generation technologies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preference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use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renewable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resources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electricity</w:t>
      </w:r>
      <w:r w:rsidRPr="001049AD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generation.</w:t>
      </w:r>
    </w:p>
    <w:p w:rsidR="00E25C17" w:rsidRPr="001049AD" w:rsidRDefault="00E25C17" w:rsidP="00E25C17">
      <w:pPr>
        <w:pStyle w:val="BodyText"/>
        <w:spacing w:line="240" w:lineRule="auto"/>
        <w:ind w:right="40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integration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 distributed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generation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(DG)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 adequate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size and with optimal location can be used to obtain possible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financial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technical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advantages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distribution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networks.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Therefore,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will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provide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power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electrical systems to help meet current and future power needs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industrial,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commercial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domestic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fields.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incorporation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on-site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production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must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carried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out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carefully, as a transformation from passive networks to active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 xml:space="preserve">networks is under way. Establishing an </w:t>
      </w:r>
      <w:r w:rsidRPr="001049AD">
        <w:rPr>
          <w:rFonts w:ascii="Times New Roman" w:hAnsi="Times New Roman"/>
          <w:sz w:val="18"/>
          <w:szCs w:val="18"/>
        </w:rPr>
        <w:lastRenderedPageBreak/>
        <w:t>ideal connection point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can lead to improvements such as: loss reduction, increase 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reliability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reliability,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improvement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tension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profile.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this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context,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different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authors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have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proposed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methodologies to locate and / or properly size the DG that will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integrated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distribution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networks.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proposed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methodologies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include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analytical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methods,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mathematical</w:t>
      </w:r>
      <w:r>
        <w:rPr>
          <w:rFonts w:ascii="Times New Roman" w:hAnsi="Times New Roman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programming, and Genetic algorithms, optimization based 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artificial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colonies.</w:t>
      </w:r>
      <w:r>
        <w:rPr>
          <w:rFonts w:ascii="Times New Roman" w:hAnsi="Times New Roman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common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factor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studies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optimal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location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dimensioning of DG is that only the point of view of a single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agent is taken into consideration; either the operator of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distribution network or the investor in DG. Although many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authors have approached the problem from a multi objective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 xml:space="preserve">point of view such </w:t>
      </w:r>
      <w:proofErr w:type="gramStart"/>
      <w:r w:rsidRPr="001049AD">
        <w:rPr>
          <w:rFonts w:ascii="Times New Roman" w:hAnsi="Times New Roman"/>
          <w:sz w:val="18"/>
          <w:szCs w:val="18"/>
        </w:rPr>
        <w:t>as ,</w:t>
      </w:r>
      <w:proofErr w:type="gramEnd"/>
      <w:r w:rsidRPr="001049AD">
        <w:rPr>
          <w:rFonts w:ascii="Times New Roman" w:hAnsi="Times New Roman"/>
          <w:sz w:val="18"/>
          <w:szCs w:val="18"/>
        </w:rPr>
        <w:t xml:space="preserve"> seeking to find a solution that meets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several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attributes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once;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Very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few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have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approached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problem from a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proofErr w:type="spellStart"/>
      <w:r w:rsidRPr="001049AD">
        <w:rPr>
          <w:rFonts w:ascii="Times New Roman" w:hAnsi="Times New Roman"/>
          <w:sz w:val="18"/>
          <w:szCs w:val="18"/>
        </w:rPr>
        <w:t>muti</w:t>
      </w:r>
      <w:proofErr w:type="spellEnd"/>
      <w:r w:rsidRPr="001049AD">
        <w:rPr>
          <w:rFonts w:ascii="Times New Roman" w:hAnsi="Times New Roman"/>
          <w:sz w:val="18"/>
          <w:szCs w:val="18"/>
        </w:rPr>
        <w:t>-agent point of view. Examples of this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 xml:space="preserve">last approach are presented. </w:t>
      </w:r>
      <w:proofErr w:type="gramStart"/>
      <w:r w:rsidRPr="001049AD">
        <w:rPr>
          <w:rFonts w:ascii="Times New Roman" w:hAnsi="Times New Roman"/>
          <w:sz w:val="18"/>
          <w:szCs w:val="18"/>
        </w:rPr>
        <w:t>where</w:t>
      </w:r>
      <w:proofErr w:type="gramEnd"/>
      <w:r w:rsidRPr="001049AD">
        <w:rPr>
          <w:rFonts w:ascii="Times New Roman" w:hAnsi="Times New Roman"/>
          <w:sz w:val="18"/>
          <w:szCs w:val="18"/>
        </w:rPr>
        <w:t xml:space="preserve"> bi-level programming is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used to regulate only the optimal DG bond price. In both cases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 problem of the worse level is supplanted by its optimality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situations, resulting in an equivalent single level problem that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can be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solved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by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mathematical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programming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techniques.</w:t>
      </w:r>
    </w:p>
    <w:p w:rsidR="00E25C17" w:rsidRPr="00D73135" w:rsidRDefault="00E25C17" w:rsidP="00E25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Pr="00D73135">
        <w:rPr>
          <w:rFonts w:ascii="Times New Roman" w:hAnsi="Times New Roman"/>
          <w:b/>
          <w:sz w:val="24"/>
          <w:szCs w:val="24"/>
        </w:rPr>
        <w:t>.</w:t>
      </w:r>
      <w:r w:rsidRPr="001049AD">
        <w:rPr>
          <w:rFonts w:ascii="Times New Roman" w:hAnsi="Times New Roman"/>
          <w:b/>
          <w:sz w:val="24"/>
          <w:szCs w:val="24"/>
        </w:rPr>
        <w:t>LOCATION</w:t>
      </w:r>
      <w:proofErr w:type="gramEnd"/>
      <w:r w:rsidRPr="001049AD">
        <w:rPr>
          <w:rFonts w:ascii="Times New Roman" w:hAnsi="Times New Roman"/>
          <w:b/>
          <w:sz w:val="24"/>
          <w:szCs w:val="24"/>
        </w:rPr>
        <w:t xml:space="preserve"> AND OPTIMAL SIZING OF DISTRIBUTED GENERATION</w:t>
      </w:r>
    </w:p>
    <w:p w:rsidR="00E25C17" w:rsidRPr="001049AD" w:rsidRDefault="00E25C17" w:rsidP="00E25C17">
      <w:pPr>
        <w:pStyle w:val="BodyText"/>
        <w:spacing w:line="240" w:lineRule="auto"/>
        <w:ind w:right="115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sz w:val="18"/>
          <w:szCs w:val="18"/>
        </w:rPr>
        <w:t>The use of a methodology based on optimization techniques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should be able to examine the influence or effect of the DG on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 characteristics of the DS, which can be very beneficial 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 process of network planning and operation. The operating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conditions to be improved and the set of restrictions tied 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them must be modeled mathematically in order to achieve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resolution to the problem posed here, and then the selected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optimization technique must be implemented. Next, the main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components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 location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dimensioning of DG,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most used optimization techniques and the analysis of a set 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works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found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 the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literature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are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presented.</w:t>
      </w:r>
    </w:p>
    <w:p w:rsidR="00E25C17" w:rsidRPr="00D73135" w:rsidRDefault="00E25C17" w:rsidP="00E25C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135">
        <w:rPr>
          <w:rFonts w:ascii="Times New Roman" w:hAnsi="Times New Roman"/>
          <w:b/>
          <w:sz w:val="24"/>
          <w:szCs w:val="24"/>
        </w:rPr>
        <w:t>.1 Classification of AC and DC Buses</w:t>
      </w:r>
    </w:p>
    <w:p w:rsidR="00E25C17" w:rsidRPr="001049AD" w:rsidRDefault="00E25C17" w:rsidP="00E25C17">
      <w:pPr>
        <w:pStyle w:val="BodyText"/>
        <w:spacing w:line="240" w:lineRule="auto"/>
        <w:ind w:right="121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previous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paragraphs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have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defined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technical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conditions that can be improved when integrating DG, which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can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converted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objective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functions.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These,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together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with the restriction system, form the mathematical model 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 problem. An objective function is an expressed criterion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 xml:space="preserve">through the variables that define the behavior of the </w:t>
      </w:r>
      <w:proofErr w:type="gramStart"/>
      <w:r w:rsidRPr="001049AD">
        <w:rPr>
          <w:rFonts w:ascii="Times New Roman" w:hAnsi="Times New Roman"/>
          <w:sz w:val="18"/>
          <w:szCs w:val="18"/>
        </w:rPr>
        <w:t>system .</w:t>
      </w:r>
      <w:proofErr w:type="gramEnd"/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This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function can be maximized or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minimized according 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 needs of the problem. In the case of the integration of DG,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possible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that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belongs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technical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economic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lastRenderedPageBreak/>
        <w:t>aspects.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objective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functions</w:t>
      </w:r>
      <w:r w:rsidRPr="001049AD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would be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following:</w:t>
      </w:r>
      <w:r>
        <w:rPr>
          <w:rFonts w:ascii="Times New Roman" w:hAnsi="Times New Roman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Optimization techniques that implement this type 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function deliver a set of optimal solutions, known as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 Pareto optimal front. For the selection of any 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 solutions offered, one must have the opinion 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 expert in the subject (network operator) or use 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decision-making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technique.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Usually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this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type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function is used when it is necessary to expand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methodical aspects of the network, with the lowest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possible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level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investment.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This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where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conflicting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objectives appear.</w:t>
      </w:r>
    </w:p>
    <w:p w:rsidR="00E25C17" w:rsidRDefault="00E25C17" w:rsidP="00E25C17">
      <w:pPr>
        <w:pStyle w:val="BodyText"/>
        <w:spacing w:before="33" w:line="240" w:lineRule="auto"/>
        <w:ind w:right="38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sz w:val="18"/>
          <w:szCs w:val="18"/>
        </w:rPr>
        <w:t>The mathematical model of the problem, in addition to having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objective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function,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must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consider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restrictions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that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represent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it.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These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have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evaluated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each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possible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solution to the problem. Within the technical constraints in the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DS,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there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are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active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reactive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power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balances,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voltage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limits, power limits injected by the DG and transport capacity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 the lines. It is worth noting that if any solution does not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comply with the whole set of restrictions, it must be discarded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or,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failing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that,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penalty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must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proposed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within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objective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function.</w:t>
      </w:r>
    </w:p>
    <w:p w:rsidR="00E25C17" w:rsidRDefault="00E25C17" w:rsidP="00E25C17">
      <w:pPr>
        <w:pStyle w:val="Heading1"/>
        <w:keepNext w:val="0"/>
        <w:widowControl w:val="0"/>
        <w:numPr>
          <w:ilvl w:val="0"/>
          <w:numId w:val="30"/>
        </w:numPr>
        <w:tabs>
          <w:tab w:val="left" w:pos="340"/>
        </w:tabs>
        <w:autoSpaceDE w:val="0"/>
        <w:autoSpaceDN w:val="0"/>
        <w:spacing w:before="0"/>
      </w:pPr>
      <w:r>
        <w:t>LITERATURE</w:t>
      </w:r>
      <w:r>
        <w:rPr>
          <w:spacing w:val="-3"/>
        </w:rPr>
        <w:t xml:space="preserve"> </w:t>
      </w:r>
      <w:r>
        <w:t>REVIEW</w:t>
      </w:r>
    </w:p>
    <w:p w:rsidR="00E25C17" w:rsidRPr="001049AD" w:rsidRDefault="00E25C17" w:rsidP="00E25C17">
      <w:pPr>
        <w:pStyle w:val="BodyText"/>
        <w:spacing w:before="37" w:line="240" w:lineRule="auto"/>
        <w:ind w:right="38"/>
        <w:jc w:val="both"/>
        <w:rPr>
          <w:rFonts w:ascii="Times New Roman" w:hAnsi="Times New Roman"/>
          <w:sz w:val="18"/>
        </w:rPr>
      </w:pPr>
      <w:r w:rsidRPr="001049AD">
        <w:rPr>
          <w:rFonts w:ascii="Times New Roman" w:hAnsi="Times New Roman"/>
          <w:sz w:val="18"/>
        </w:rPr>
        <w:t>When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integrating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DG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into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the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distribution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systems,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it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is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necessary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to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be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clear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about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the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scenario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where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it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will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be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worked. The test scenarios for the DG integration start from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the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different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possible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combinations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between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location,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size,</w:t>
      </w:r>
      <w:r w:rsidRPr="001049AD">
        <w:rPr>
          <w:rFonts w:ascii="Times New Roman" w:hAnsi="Times New Roman"/>
          <w:spacing w:val="-42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technology</w:t>
      </w:r>
      <w:r w:rsidRPr="001049AD">
        <w:rPr>
          <w:rFonts w:ascii="Times New Roman" w:hAnsi="Times New Roman"/>
          <w:spacing w:val="36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and</w:t>
      </w:r>
      <w:r w:rsidRPr="001049AD">
        <w:rPr>
          <w:rFonts w:ascii="Times New Roman" w:hAnsi="Times New Roman"/>
          <w:spacing w:val="38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number</w:t>
      </w:r>
      <w:r w:rsidRPr="001049AD">
        <w:rPr>
          <w:rFonts w:ascii="Times New Roman" w:hAnsi="Times New Roman"/>
          <w:spacing w:val="38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of</w:t>
      </w:r>
      <w:r w:rsidRPr="001049AD">
        <w:rPr>
          <w:rFonts w:ascii="Times New Roman" w:hAnsi="Times New Roman"/>
          <w:spacing w:val="35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DG</w:t>
      </w:r>
      <w:r w:rsidRPr="001049AD">
        <w:rPr>
          <w:rFonts w:ascii="Times New Roman" w:hAnsi="Times New Roman"/>
          <w:spacing w:val="37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units,</w:t>
      </w:r>
      <w:r w:rsidRPr="001049AD">
        <w:rPr>
          <w:rFonts w:ascii="Times New Roman" w:hAnsi="Times New Roman"/>
          <w:spacing w:val="39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which</w:t>
      </w:r>
      <w:r w:rsidRPr="001049AD">
        <w:rPr>
          <w:rFonts w:ascii="Times New Roman" w:hAnsi="Times New Roman"/>
          <w:spacing w:val="38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can</w:t>
      </w:r>
      <w:r w:rsidRPr="001049AD">
        <w:rPr>
          <w:rFonts w:ascii="Times New Roman" w:hAnsi="Times New Roman"/>
          <w:spacing w:val="38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be</w:t>
      </w:r>
      <w:r w:rsidRPr="001049AD">
        <w:rPr>
          <w:rFonts w:ascii="Times New Roman" w:hAnsi="Times New Roman"/>
          <w:spacing w:val="38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simple</w:t>
      </w:r>
      <w:r w:rsidRPr="001049AD">
        <w:rPr>
          <w:rFonts w:ascii="Times New Roman" w:hAnsi="Times New Roman"/>
          <w:spacing w:val="-43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(one unit) or multiple (installation of two or more DG units).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Depending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on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the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type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of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scenario,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a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binary,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continuous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technique or a combination of both is required to solve the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mathematical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model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described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in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previous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section.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In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the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literature there are various methods and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techniques, whose</w:t>
      </w:r>
      <w:r w:rsidRPr="001049AD">
        <w:rPr>
          <w:rFonts w:ascii="Times New Roman" w:hAnsi="Times New Roman"/>
          <w:spacing w:val="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classification</w:t>
      </w:r>
      <w:r w:rsidRPr="001049AD">
        <w:rPr>
          <w:rFonts w:ascii="Times New Roman" w:hAnsi="Times New Roman"/>
          <w:spacing w:val="-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and</w:t>
      </w:r>
      <w:r w:rsidRPr="001049AD">
        <w:rPr>
          <w:rFonts w:ascii="Times New Roman" w:hAnsi="Times New Roman"/>
          <w:spacing w:val="-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some</w:t>
      </w:r>
      <w:r w:rsidRPr="001049AD">
        <w:rPr>
          <w:rFonts w:ascii="Times New Roman" w:hAnsi="Times New Roman"/>
          <w:spacing w:val="-3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studies</w:t>
      </w:r>
      <w:r w:rsidRPr="001049AD">
        <w:rPr>
          <w:rFonts w:ascii="Times New Roman" w:hAnsi="Times New Roman"/>
          <w:spacing w:val="-3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performed</w:t>
      </w:r>
      <w:r w:rsidRPr="001049AD">
        <w:rPr>
          <w:rFonts w:ascii="Times New Roman" w:hAnsi="Times New Roman"/>
          <w:spacing w:val="-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are</w:t>
      </w:r>
      <w:r w:rsidRPr="001049AD">
        <w:rPr>
          <w:rFonts w:ascii="Times New Roman" w:hAnsi="Times New Roman"/>
          <w:spacing w:val="-3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shown</w:t>
      </w:r>
      <w:r w:rsidRPr="001049AD">
        <w:rPr>
          <w:rFonts w:ascii="Times New Roman" w:hAnsi="Times New Roman"/>
          <w:spacing w:val="-1"/>
          <w:sz w:val="18"/>
        </w:rPr>
        <w:t xml:space="preserve"> </w:t>
      </w:r>
      <w:r w:rsidRPr="001049AD">
        <w:rPr>
          <w:rFonts w:ascii="Times New Roman" w:hAnsi="Times New Roman"/>
          <w:sz w:val="18"/>
        </w:rPr>
        <w:t>below.</w:t>
      </w:r>
    </w:p>
    <w:p w:rsidR="00E25C17" w:rsidRDefault="00E25C17" w:rsidP="00E25C17">
      <w:pPr>
        <w:pStyle w:val="Heading1"/>
        <w:numPr>
          <w:ilvl w:val="0"/>
          <w:numId w:val="0"/>
        </w:numPr>
        <w:spacing w:before="3"/>
      </w:pPr>
      <w:r>
        <w:t>3.1.</w:t>
      </w:r>
      <w:r>
        <w:rPr>
          <w:spacing w:val="-1"/>
        </w:rPr>
        <w:t xml:space="preserve"> </w:t>
      </w:r>
      <w:r>
        <w:t>Analytical</w:t>
      </w:r>
      <w:r>
        <w:rPr>
          <w:spacing w:val="-1"/>
        </w:rPr>
        <w:t xml:space="preserve"> </w:t>
      </w:r>
      <w:r>
        <w:t>Methods</w:t>
      </w:r>
    </w:p>
    <w:p w:rsidR="00E25C17" w:rsidRPr="001049AD" w:rsidRDefault="00E25C17" w:rsidP="00E25C17">
      <w:pPr>
        <w:pStyle w:val="BodyText"/>
        <w:spacing w:line="240" w:lineRule="auto"/>
        <w:ind w:right="38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sz w:val="18"/>
          <w:szCs w:val="18"/>
        </w:rPr>
        <w:t>They use a mathematical model as the representation of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system, evaluating it with a direct numerical solution, which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can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developed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proofErr w:type="gramStart"/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commercial</w:t>
      </w:r>
      <w:proofErr w:type="gramEnd"/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optimization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software.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provide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benefit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having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short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computational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time, they are simple and precise. However, when the problem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is complex, your solution is not as accurate. Different authors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have applied this technique to the optimal integration problem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DG, such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as those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presented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below.</w:t>
      </w:r>
    </w:p>
    <w:p w:rsidR="00E25C17" w:rsidRPr="001049AD" w:rsidRDefault="00E25C17" w:rsidP="00E25C17">
      <w:pPr>
        <w:pStyle w:val="BodyText"/>
        <w:spacing w:line="240" w:lineRule="auto"/>
        <w:ind w:right="4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049AD">
        <w:rPr>
          <w:rFonts w:ascii="Times New Roman" w:hAnsi="Times New Roman"/>
          <w:sz w:val="18"/>
          <w:szCs w:val="18"/>
        </w:rPr>
        <w:t>Gözel</w:t>
      </w:r>
      <w:proofErr w:type="spellEnd"/>
      <w:r w:rsidRPr="001049AD">
        <w:rPr>
          <w:rFonts w:ascii="Times New Roman" w:hAnsi="Times New Roman"/>
          <w:sz w:val="18"/>
          <w:szCs w:val="18"/>
        </w:rPr>
        <w:t xml:space="preserve"> and </w:t>
      </w:r>
      <w:proofErr w:type="spellStart"/>
      <w:r w:rsidRPr="001049AD">
        <w:rPr>
          <w:rFonts w:ascii="Times New Roman" w:hAnsi="Times New Roman"/>
          <w:sz w:val="18"/>
          <w:szCs w:val="18"/>
        </w:rPr>
        <w:t>Hocaoglu</w:t>
      </w:r>
      <w:proofErr w:type="spellEnd"/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present an approach for the location 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sizing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DG,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from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single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generator.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objective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function, the minimization of total power losses was selected,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 the use of operations with the admittance matrix or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proofErr w:type="spellStart"/>
      <w:r w:rsidRPr="001049AD">
        <w:rPr>
          <w:rFonts w:ascii="Times New Roman" w:hAnsi="Times New Roman"/>
          <w:sz w:val="18"/>
          <w:szCs w:val="18"/>
        </w:rPr>
        <w:t>Jacobian</w:t>
      </w:r>
      <w:proofErr w:type="spellEnd"/>
      <w:r w:rsidRPr="001049AD">
        <w:rPr>
          <w:rFonts w:ascii="Times New Roman" w:hAnsi="Times New Roman"/>
          <w:sz w:val="18"/>
          <w:szCs w:val="18"/>
        </w:rPr>
        <w:t xml:space="preserve"> matrix was avoided. The method was tested in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IEEE systems of 12, 34 and 69 nodes, with a maximum loss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reduction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each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case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45.41%,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55.34%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59.09%,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respectively.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This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approach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was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compared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with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two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other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techniques, and it was found that the response obtained by this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was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very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close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others.</w:t>
      </w:r>
    </w:p>
    <w:p w:rsidR="00E25C17" w:rsidRPr="001049AD" w:rsidRDefault="00E25C17" w:rsidP="00E25C17">
      <w:pPr>
        <w:pStyle w:val="BodyText"/>
        <w:spacing w:before="35" w:line="240" w:lineRule="auto"/>
        <w:ind w:right="42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049AD">
        <w:rPr>
          <w:rFonts w:ascii="Times New Roman" w:hAnsi="Times New Roman"/>
          <w:sz w:val="18"/>
          <w:szCs w:val="18"/>
        </w:rPr>
        <w:t>Gopiya</w:t>
      </w:r>
      <w:proofErr w:type="spellEnd"/>
      <w:r w:rsidRPr="001049AD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et</w:t>
      </w:r>
      <w:r w:rsidRPr="001049AD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al.,</w:t>
      </w:r>
      <w:r w:rsidRPr="001049AD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2015,</w:t>
      </w:r>
      <w:r w:rsidRPr="001049AD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presented</w:t>
      </w:r>
      <w:r w:rsidRPr="001049AD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</w:t>
      </w:r>
      <w:r w:rsidRPr="001049AD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analytical</w:t>
      </w:r>
      <w:r w:rsidRPr="001049AD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approach</w:t>
      </w:r>
      <w:r w:rsidRPr="001049AD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-4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 integration of DG for the reduction of active and reactive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powers in the network. Its methodology starts by looking for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 level of active and reactive nodal power that most benefits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 network, selecting as candidate nodes those that presented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 greatest positive impact to the system.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This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methodology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is used to locate one or several generators and was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validated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 the systems of 33 and 69 nodes, applying different test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scenarios. The best results showed a reduction of 69.55% 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89.89%.</w:t>
      </w:r>
    </w:p>
    <w:p w:rsidR="00E25C17" w:rsidRDefault="00E25C17" w:rsidP="00E25C17">
      <w:pPr>
        <w:pStyle w:val="BodyText"/>
        <w:spacing w:before="32" w:line="240" w:lineRule="auto"/>
        <w:ind w:right="42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sz w:val="18"/>
          <w:szCs w:val="18"/>
        </w:rPr>
        <w:t>Mahmoud et al., in 2016, they presented an approach for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optimal location of multiple DG units and an optimal flow 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powers</w:t>
      </w:r>
      <w:r w:rsidRPr="001049AD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their</w:t>
      </w:r>
      <w:r w:rsidRPr="001049AD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sizing.</w:t>
      </w:r>
      <w:r w:rsidRPr="001049AD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Different</w:t>
      </w:r>
      <w:r w:rsidRPr="001049AD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scenarios</w:t>
      </w:r>
      <w:r w:rsidRPr="001049AD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were</w:t>
      </w:r>
      <w:r w:rsidRPr="001049AD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implemented</w:t>
      </w:r>
      <w:r>
        <w:rPr>
          <w:rFonts w:ascii="Times New Roman" w:hAnsi="Times New Roman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 the evaluation of the impact of DG. The technique was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tested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systems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33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69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nodes,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65.5%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reduction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system 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33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nodes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71.56%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system of 69 nodes was found as the best solution among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different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scenarios.</w:t>
      </w:r>
      <w:r>
        <w:rPr>
          <w:rFonts w:ascii="Times New Roman" w:hAnsi="Times New Roman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should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noted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that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much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work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reviewed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analytical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methods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does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examine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impact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system's voltage profiles. Many authors do not do so because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power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losses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are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closely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related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nodal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tension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profiles, so that if these are reduced, the stress profiles will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increase. Care must be taken, as in some cases the tension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profiles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may</w:t>
      </w:r>
      <w:r w:rsidRPr="001049AD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exceed the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upper</w:t>
      </w:r>
      <w:r w:rsidRPr="001049AD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limits established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by</w:t>
      </w:r>
      <w:r w:rsidRPr="001049AD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norm.</w:t>
      </w:r>
    </w:p>
    <w:p w:rsidR="00E25C17" w:rsidRDefault="00E25C17" w:rsidP="00E25C17">
      <w:pPr>
        <w:pStyle w:val="Heading1"/>
        <w:keepNext w:val="0"/>
        <w:widowControl w:val="0"/>
        <w:numPr>
          <w:ilvl w:val="1"/>
          <w:numId w:val="31"/>
        </w:numPr>
        <w:tabs>
          <w:tab w:val="left" w:pos="461"/>
        </w:tabs>
        <w:autoSpaceDE w:val="0"/>
        <w:autoSpaceDN w:val="0"/>
        <w:spacing w:before="2"/>
      </w:pPr>
      <w:r>
        <w:t>Numerical</w:t>
      </w:r>
      <w:r>
        <w:rPr>
          <w:spacing w:val="-2"/>
        </w:rPr>
        <w:t xml:space="preserve"> </w:t>
      </w:r>
      <w:r>
        <w:t>Methods</w:t>
      </w:r>
    </w:p>
    <w:p w:rsidR="00E25C17" w:rsidRPr="001049AD" w:rsidRDefault="00E25C17" w:rsidP="00E25C17">
      <w:pPr>
        <w:pStyle w:val="BodyText"/>
        <w:spacing w:line="240" w:lineRule="auto"/>
        <w:ind w:right="116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sz w:val="18"/>
          <w:szCs w:val="18"/>
        </w:rPr>
        <w:t>They are also called calculation-based methods, and they are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divided into two categories: direct and indirect methods. They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are restricted when applying them to real problems, due to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high complexity they present; however, they are efficient 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simple problems. To solve the DG problem in DS, the most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commonly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used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approaches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are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linear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proofErr w:type="gramStart"/>
      <w:r w:rsidRPr="001049AD">
        <w:rPr>
          <w:rFonts w:ascii="Times New Roman" w:hAnsi="Times New Roman"/>
          <w:sz w:val="18"/>
          <w:szCs w:val="18"/>
        </w:rPr>
        <w:t>programming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,non</w:t>
      </w:r>
      <w:proofErr w:type="gramEnd"/>
      <w:r w:rsidRPr="001049AD">
        <w:rPr>
          <w:rFonts w:ascii="Times New Roman" w:hAnsi="Times New Roman"/>
          <w:sz w:val="18"/>
          <w:szCs w:val="18"/>
        </w:rPr>
        <w:t>-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linear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programming,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dynamic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programming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whole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programming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stochastic programming.</w:t>
      </w:r>
    </w:p>
    <w:p w:rsidR="00E25C17" w:rsidRPr="001049AD" w:rsidRDefault="00E25C17" w:rsidP="00E25C17">
      <w:pPr>
        <w:pStyle w:val="BodyText"/>
        <w:spacing w:line="240" w:lineRule="auto"/>
        <w:ind w:right="115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sz w:val="18"/>
          <w:szCs w:val="18"/>
        </w:rPr>
        <w:t>Among the different works that exist in the literature is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 xml:space="preserve">one made by </w:t>
      </w:r>
      <w:proofErr w:type="spellStart"/>
      <w:r w:rsidRPr="001049AD">
        <w:rPr>
          <w:rFonts w:ascii="Times New Roman" w:hAnsi="Times New Roman"/>
          <w:sz w:val="18"/>
          <w:szCs w:val="18"/>
        </w:rPr>
        <w:t>Khoa</w:t>
      </w:r>
      <w:proofErr w:type="spellEnd"/>
      <w:r w:rsidRPr="001049AD">
        <w:rPr>
          <w:rFonts w:ascii="Times New Roman" w:hAnsi="Times New Roman"/>
          <w:sz w:val="18"/>
          <w:szCs w:val="18"/>
        </w:rPr>
        <w:t xml:space="preserve"> et al</w:t>
      </w:r>
      <w:proofErr w:type="gramStart"/>
      <w:r w:rsidRPr="001049AD">
        <w:rPr>
          <w:rFonts w:ascii="Times New Roman" w:hAnsi="Times New Roman"/>
          <w:sz w:val="18"/>
          <w:szCs w:val="18"/>
        </w:rPr>
        <w:t>. ,</w:t>
      </w:r>
      <w:proofErr w:type="gramEnd"/>
      <w:r w:rsidRPr="001049AD">
        <w:rPr>
          <w:rFonts w:ascii="Times New Roman" w:hAnsi="Times New Roman"/>
          <w:sz w:val="18"/>
          <w:szCs w:val="18"/>
        </w:rPr>
        <w:t xml:space="preserve"> which presents an algorithm based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on the primary double interior point technique to solve non-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linear</w:t>
      </w:r>
      <w:r w:rsidRPr="001049AD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problems</w:t>
      </w:r>
      <w:r w:rsidRPr="001049AD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optimal</w:t>
      </w:r>
      <w:r w:rsidRPr="001049AD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power</w:t>
      </w:r>
      <w:r w:rsidRPr="001049AD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flow.</w:t>
      </w:r>
      <w:r w:rsidRPr="001049AD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key</w:t>
      </w:r>
      <w:r w:rsidRPr="001049AD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objective</w:t>
      </w:r>
      <w:r w:rsidRPr="001049AD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is</w:t>
      </w:r>
      <w:r w:rsidRPr="001049AD">
        <w:rPr>
          <w:rFonts w:ascii="Times New Roman" w:hAnsi="Times New Roman"/>
          <w:spacing w:val="-4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 optimize the location and size of the DG to resolve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problem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reducing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power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losses.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authenticate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their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methodology they implement a system of 10 and 42 nodes.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This article presents its results when analyzing the losses 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each line.</w:t>
      </w:r>
    </w:p>
    <w:p w:rsidR="00E25C17" w:rsidRPr="001049AD" w:rsidRDefault="00E25C17" w:rsidP="00E25C17">
      <w:pPr>
        <w:pStyle w:val="BodyText"/>
        <w:spacing w:line="240" w:lineRule="auto"/>
        <w:ind w:right="118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sz w:val="18"/>
          <w:szCs w:val="18"/>
        </w:rPr>
        <w:t xml:space="preserve">In the study conducted by </w:t>
      </w:r>
      <w:proofErr w:type="spellStart"/>
      <w:r w:rsidRPr="001049AD">
        <w:rPr>
          <w:rFonts w:ascii="Times New Roman" w:hAnsi="Times New Roman"/>
          <w:sz w:val="18"/>
          <w:szCs w:val="18"/>
        </w:rPr>
        <w:t>Kaur</w:t>
      </w:r>
      <w:proofErr w:type="spellEnd"/>
      <w:r w:rsidRPr="001049AD">
        <w:rPr>
          <w:rFonts w:ascii="Times New Roman" w:hAnsi="Times New Roman"/>
          <w:sz w:val="18"/>
          <w:szCs w:val="18"/>
        </w:rPr>
        <w:t xml:space="preserve"> et al. Candidate nodes are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initially preselected from a Combined Loss Sensitivity [CLS]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model.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optimum integration,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 method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 Sequential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Quadratic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Programming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(SQP)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Branch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bound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algorithm (B &amp; B) are used. The objective is to minimize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system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losses,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based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peak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loads.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proposed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methodology was tested in the systems of 33 and 69 nodes,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matched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with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techniques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exhaustive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load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flow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(ELF),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analytical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improvement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(Improved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Analytical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[IA])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 Particle Swarm Optimization (PSO). In the system of 33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nodes,</w:t>
      </w:r>
      <w:r w:rsidRPr="001049AD">
        <w:rPr>
          <w:rFonts w:ascii="Times New Roman" w:hAnsi="Times New Roman"/>
          <w:spacing w:val="3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3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loss</w:t>
      </w:r>
      <w:r w:rsidRPr="001049AD">
        <w:rPr>
          <w:rFonts w:ascii="Times New Roman" w:hAnsi="Times New Roman"/>
          <w:spacing w:val="3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reduction</w:t>
      </w:r>
      <w:r w:rsidRPr="001049AD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3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86.1%</w:t>
      </w:r>
      <w:r w:rsidRPr="001049AD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is</w:t>
      </w:r>
      <w:r w:rsidRPr="001049AD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achieved,</w:t>
      </w:r>
      <w:r w:rsidRPr="001049AD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two</w:t>
      </w:r>
      <w:r w:rsidRPr="001049AD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DG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units are integrated, with the minimum injected power value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(2765 MVA). For the 69 node system, the proposed method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shows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better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performance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when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integrating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multiple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DG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units (with active and reactive power injection), with a loss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 xml:space="preserve">reduction of 98.1%. </w:t>
      </w:r>
      <w:proofErr w:type="gramStart"/>
      <w:r w:rsidRPr="001049AD">
        <w:rPr>
          <w:rFonts w:ascii="Times New Roman" w:hAnsi="Times New Roman"/>
          <w:sz w:val="18"/>
          <w:szCs w:val="18"/>
        </w:rPr>
        <w:t>scenarios</w:t>
      </w:r>
      <w:proofErr w:type="gramEnd"/>
      <w:r w:rsidRPr="001049AD">
        <w:rPr>
          <w:rFonts w:ascii="Times New Roman" w:hAnsi="Times New Roman"/>
          <w:sz w:val="18"/>
          <w:szCs w:val="18"/>
        </w:rPr>
        <w:t xml:space="preserve"> were evaluated, the first one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proposes the injection from the node farthest from the feeder.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It starts from an initial value of installed DG capacity.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maximum installed capacity of DG is 11.20MW, located 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nodes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three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six.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second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scenario,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without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predetermining an initial location and size, there is a total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generation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22.74MW,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distributed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over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five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nodes of the system. In this methodology, system losses are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not</w:t>
      </w:r>
      <w:r w:rsidRPr="001049AD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taken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account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as an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objective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function.</w:t>
      </w:r>
    </w:p>
    <w:p w:rsidR="00E25C17" w:rsidRPr="001049AD" w:rsidRDefault="00E25C17" w:rsidP="00E25C17">
      <w:pPr>
        <w:pStyle w:val="BodyText"/>
        <w:spacing w:before="79" w:line="240" w:lineRule="auto"/>
        <w:ind w:right="43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sz w:val="18"/>
          <w:szCs w:val="18"/>
        </w:rPr>
        <w:t>Keane et al. develop a methodology for the optimal location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 sizing of DG system using linear programming approach.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 interdependence of the nodes is used with respect to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set of constraints. The objective is to maximize the generation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delivered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from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DG,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taking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account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following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restrictions: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nominal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current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lines,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capacity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transformers,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maximum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levels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short-circuit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current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equipment,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voltage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limits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nodes,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renewable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power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limits available, among others The methodology was tested 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 section of the distribution network of Ireland, consisting 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feeder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(38/110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kV)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five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nodes.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Two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scenarios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were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proofErr w:type="gramStart"/>
      <w:r w:rsidRPr="001049AD">
        <w:rPr>
          <w:rFonts w:ascii="Times New Roman" w:hAnsi="Times New Roman"/>
          <w:sz w:val="18"/>
          <w:szCs w:val="18"/>
        </w:rPr>
        <w:t>evaluated,</w:t>
      </w:r>
      <w:proofErr w:type="gramEnd"/>
      <w:r w:rsidRPr="001049AD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first</w:t>
      </w:r>
      <w:r w:rsidRPr="001049AD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one</w:t>
      </w:r>
      <w:r w:rsidRPr="001049AD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proposes</w:t>
      </w:r>
      <w:r w:rsidRPr="001049AD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injection</w:t>
      </w:r>
      <w:r w:rsidRPr="001049AD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from</w:t>
      </w:r>
      <w:r w:rsidRPr="001049AD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node farthest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from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feeder.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starts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from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initial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value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installed DG capacity. The maximum installed capacity of DG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is 11.20MW, located in nodes three and six. For the second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scenario, without predetermining an initial location and size,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there is a total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generation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 DG of 22.74MW,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distributed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over the five nodes of the system. In this methodology, system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losses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are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not</w:t>
      </w:r>
      <w:r w:rsidRPr="001049AD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taken into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account</w:t>
      </w:r>
      <w:r w:rsidRPr="001049AD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as an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objective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function.</w:t>
      </w:r>
    </w:p>
    <w:p w:rsidR="00E25C17" w:rsidRPr="001049AD" w:rsidRDefault="00E25C17" w:rsidP="00E25C17">
      <w:pPr>
        <w:pStyle w:val="Heading1"/>
        <w:keepNext w:val="0"/>
        <w:widowControl w:val="0"/>
        <w:numPr>
          <w:ilvl w:val="1"/>
          <w:numId w:val="32"/>
        </w:numPr>
        <w:tabs>
          <w:tab w:val="left" w:pos="461"/>
        </w:tabs>
        <w:autoSpaceDE w:val="0"/>
        <w:autoSpaceDN w:val="0"/>
        <w:spacing w:before="3"/>
        <w:jc w:val="both"/>
        <w:rPr>
          <w:szCs w:val="18"/>
        </w:rPr>
      </w:pPr>
      <w:r w:rsidRPr="001049AD">
        <w:rPr>
          <w:szCs w:val="18"/>
        </w:rPr>
        <w:t>Heuristic</w:t>
      </w:r>
      <w:r w:rsidRPr="001049AD">
        <w:rPr>
          <w:spacing w:val="-3"/>
          <w:szCs w:val="18"/>
        </w:rPr>
        <w:t xml:space="preserve"> </w:t>
      </w:r>
      <w:r w:rsidRPr="001049AD">
        <w:rPr>
          <w:szCs w:val="18"/>
        </w:rPr>
        <w:t>and</w:t>
      </w:r>
      <w:r w:rsidRPr="001049AD">
        <w:rPr>
          <w:spacing w:val="-1"/>
          <w:szCs w:val="18"/>
        </w:rPr>
        <w:t xml:space="preserve"> </w:t>
      </w:r>
      <w:proofErr w:type="spellStart"/>
      <w:r w:rsidRPr="001049AD">
        <w:rPr>
          <w:szCs w:val="18"/>
        </w:rPr>
        <w:t>Metaheuristic</w:t>
      </w:r>
      <w:proofErr w:type="spellEnd"/>
      <w:r w:rsidRPr="001049AD">
        <w:rPr>
          <w:spacing w:val="-2"/>
          <w:szCs w:val="18"/>
        </w:rPr>
        <w:t xml:space="preserve"> </w:t>
      </w:r>
      <w:r w:rsidRPr="001049AD">
        <w:rPr>
          <w:szCs w:val="18"/>
        </w:rPr>
        <w:t>Methods</w:t>
      </w:r>
    </w:p>
    <w:p w:rsidR="00E25C17" w:rsidRPr="001049AD" w:rsidRDefault="00E25C17" w:rsidP="00E25C17">
      <w:pPr>
        <w:pStyle w:val="BodyText"/>
        <w:spacing w:line="240" w:lineRule="auto"/>
        <w:ind w:right="38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sz w:val="18"/>
          <w:szCs w:val="18"/>
        </w:rPr>
        <w:t>They are part of the set of non-exact methods, which despite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having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mechanisms,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which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guarantee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obtaining</w:t>
      </w:r>
      <w:r w:rsidRPr="001049A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 xml:space="preserve">optimal global </w:t>
      </w:r>
      <w:proofErr w:type="gramStart"/>
      <w:r w:rsidRPr="001049AD">
        <w:rPr>
          <w:rFonts w:ascii="Times New Roman" w:hAnsi="Times New Roman"/>
          <w:sz w:val="18"/>
          <w:szCs w:val="18"/>
        </w:rPr>
        <w:t>solution,</w:t>
      </w:r>
      <w:proofErr w:type="gramEnd"/>
      <w:r w:rsidRPr="001049AD">
        <w:rPr>
          <w:rFonts w:ascii="Times New Roman" w:hAnsi="Times New Roman"/>
          <w:sz w:val="18"/>
          <w:szCs w:val="18"/>
        </w:rPr>
        <w:t xml:space="preserve"> allow to obtain good solutions for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problems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optimization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life,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with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acceptable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computational efforts. The computational effort involves two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important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aspects: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calculation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time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amount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memory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required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process.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heuristic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simple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procedure based on experience, good judgment or the solution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 xml:space="preserve">of reduced mathematical models, which allows </w:t>
      </w:r>
      <w:proofErr w:type="gramStart"/>
      <w:r w:rsidRPr="001049AD">
        <w:rPr>
          <w:rFonts w:ascii="Times New Roman" w:hAnsi="Times New Roman"/>
          <w:sz w:val="18"/>
          <w:szCs w:val="18"/>
        </w:rPr>
        <w:t>to find</w:t>
      </w:r>
      <w:proofErr w:type="gramEnd"/>
      <w:r w:rsidRPr="001049AD">
        <w:rPr>
          <w:rFonts w:ascii="Times New Roman" w:hAnsi="Times New Roman"/>
          <w:sz w:val="18"/>
          <w:szCs w:val="18"/>
        </w:rPr>
        <w:t xml:space="preserve"> good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quality solutions for complex problems of the non-polynomial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complete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type.</w:t>
      </w:r>
    </w:p>
    <w:p w:rsidR="00E25C17" w:rsidRPr="001049AD" w:rsidRDefault="00E25C17" w:rsidP="00E25C17">
      <w:pPr>
        <w:pStyle w:val="BodyText"/>
        <w:spacing w:line="240" w:lineRule="auto"/>
        <w:ind w:right="40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sz w:val="18"/>
          <w:szCs w:val="18"/>
        </w:rPr>
        <w:t>The heuristic methods are the simplest and lowest-level, 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this means that they can fall into local optima, and thus move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away from good solutions. For this reason, they are currently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 xml:space="preserve">used as a starting point for </w:t>
      </w:r>
      <w:proofErr w:type="spellStart"/>
      <w:r w:rsidRPr="001049AD">
        <w:rPr>
          <w:rFonts w:ascii="Times New Roman" w:hAnsi="Times New Roman"/>
          <w:sz w:val="18"/>
          <w:szCs w:val="18"/>
        </w:rPr>
        <w:t>metaheuristics</w:t>
      </w:r>
      <w:proofErr w:type="spellEnd"/>
      <w:r w:rsidRPr="001049AD">
        <w:rPr>
          <w:rFonts w:ascii="Times New Roman" w:hAnsi="Times New Roman"/>
          <w:sz w:val="18"/>
          <w:szCs w:val="18"/>
        </w:rPr>
        <w:t xml:space="preserve"> or to reduce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solution space through the analysis of sensitivity indicators,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since they allow identifying and selecting the most impactful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set of attributes for one problem and discard the others.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most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commonly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used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sensitivity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indicators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heuristic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techniques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integration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are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line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overloads,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nodal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voltage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limits, voltage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stability</w:t>
      </w:r>
      <w:r w:rsidRPr="001049AD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index,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among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gramStart"/>
      <w:r w:rsidRPr="001049AD">
        <w:rPr>
          <w:rFonts w:ascii="Times New Roman" w:hAnsi="Times New Roman"/>
          <w:sz w:val="18"/>
          <w:szCs w:val="18"/>
        </w:rPr>
        <w:t>others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.</w:t>
      </w:r>
      <w:proofErr w:type="gramEnd"/>
    </w:p>
    <w:p w:rsidR="00E25C17" w:rsidRPr="001049AD" w:rsidRDefault="00E25C17" w:rsidP="00E25C17">
      <w:pPr>
        <w:pStyle w:val="BodyText"/>
        <w:spacing w:line="240" w:lineRule="auto"/>
        <w:ind w:right="38"/>
        <w:jc w:val="both"/>
        <w:rPr>
          <w:rFonts w:ascii="Times New Roman" w:hAnsi="Times New Roman"/>
          <w:sz w:val="18"/>
          <w:szCs w:val="18"/>
        </w:rPr>
      </w:pPr>
      <w:proofErr w:type="gramStart"/>
      <w:r w:rsidRPr="001049AD">
        <w:rPr>
          <w:rFonts w:ascii="Times New Roman" w:hAnsi="Times New Roman"/>
          <w:sz w:val="18"/>
          <w:szCs w:val="18"/>
        </w:rPr>
        <w:t>Met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heuristic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techniques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provides</w:t>
      </w:r>
      <w:proofErr w:type="gramEnd"/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path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change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procedures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subsidiary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heuristics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achieve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superior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solutions efficiently, employing successful search strategies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bio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inspired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algorithms.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Some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most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commonly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used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mono-objective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techniques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are: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genetic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algorithm,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particle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swarm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optimization,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simulated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annealing,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taboo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search,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immune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algorithms,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colony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optimization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artificial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colony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algorithm,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among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others.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Within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multi-objective techniques, the best known and most used are: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non-dominated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sorting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genetic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algorithm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(NSGA)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chaotic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artificial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colony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(CABC)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algorithm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literature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you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can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find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large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number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works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that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implement this type of techniques in the integration of DG,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among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which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are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following:</w:t>
      </w:r>
    </w:p>
    <w:p w:rsidR="00E25C17" w:rsidRPr="001049AD" w:rsidRDefault="00E25C17" w:rsidP="00E25C17">
      <w:pPr>
        <w:pStyle w:val="BodyText"/>
        <w:spacing w:line="240" w:lineRule="auto"/>
        <w:ind w:right="38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sz w:val="18"/>
          <w:szCs w:val="18"/>
        </w:rPr>
        <w:t>De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Sousa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proofErr w:type="spellStart"/>
      <w:r w:rsidRPr="001049AD">
        <w:rPr>
          <w:rFonts w:ascii="Times New Roman" w:hAnsi="Times New Roman"/>
          <w:sz w:val="18"/>
          <w:szCs w:val="18"/>
        </w:rPr>
        <w:t>al.implement</w:t>
      </w:r>
      <w:proofErr w:type="spellEnd"/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sensitivity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indicator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reduction of candidate nodes to DG location, then apply 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genetic algorithm (GA) for the location and dimensioning 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DG, for which multiple generators are taken into account. The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strategy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evaluated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test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system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70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nodes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network of 2678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nodes of a distribution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company in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Brazil.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As an objective function, they take into account power losses,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implementing an hourly demand curve. The authors show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application of the methodology to the case of 70 nodes, but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they do not indicate the reduction of the level of power losses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 the development in the stress profiles. In the case of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real system, they achieve a maximum loss reduction of 47%,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 in this way they carry out a broad analysis on the impact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methodology</w:t>
      </w:r>
      <w:r w:rsidRPr="001049AD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system's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voltage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profile.</w:t>
      </w:r>
    </w:p>
    <w:p w:rsidR="00E25C17" w:rsidRPr="001049AD" w:rsidRDefault="00E25C17" w:rsidP="00E25C17">
      <w:pPr>
        <w:pStyle w:val="BodyText"/>
        <w:spacing w:before="32" w:line="240" w:lineRule="auto"/>
        <w:ind w:right="4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049AD">
        <w:rPr>
          <w:rFonts w:ascii="Times New Roman" w:hAnsi="Times New Roman"/>
          <w:sz w:val="18"/>
          <w:szCs w:val="18"/>
        </w:rPr>
        <w:t>Kansal</w:t>
      </w:r>
      <w:proofErr w:type="spellEnd"/>
      <w:r w:rsidRPr="001049AD">
        <w:rPr>
          <w:rFonts w:ascii="Times New Roman" w:hAnsi="Times New Roman"/>
          <w:sz w:val="18"/>
          <w:szCs w:val="18"/>
        </w:rPr>
        <w:t xml:space="preserve"> et al. present a methodology that allows </w:t>
      </w:r>
      <w:proofErr w:type="gramStart"/>
      <w:r w:rsidRPr="001049AD">
        <w:rPr>
          <w:rFonts w:ascii="Times New Roman" w:hAnsi="Times New Roman"/>
          <w:sz w:val="18"/>
          <w:szCs w:val="18"/>
        </w:rPr>
        <w:t>to integrate</w:t>
      </w:r>
      <w:proofErr w:type="gramEnd"/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three different types of DG in the DS, implementing as an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objective function the losses of electrical power. They use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PSO algorithm as a solution technique. His work is evaluated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through the use of the test systems of 33 and 69 nodes, which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achieves a maximum reduction in power losses of 67.79% and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89.69%, respectively.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Additionally, they analyze the impact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on the stress profiles and compare their technique with others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such</w:t>
      </w:r>
      <w:r w:rsidRPr="001049AD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as</w:t>
      </w:r>
      <w:r w:rsidRPr="001049AD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Artificial</w:t>
      </w:r>
      <w:r w:rsidRPr="001049AD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Bee</w:t>
      </w:r>
      <w:r w:rsidRPr="001049AD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Colony</w:t>
      </w:r>
      <w:r w:rsidRPr="001049A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(ABC)</w:t>
      </w:r>
      <w:r w:rsidRPr="001049AD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GA,</w:t>
      </w:r>
      <w:r w:rsidRPr="001049AD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applied</w:t>
      </w:r>
      <w:r w:rsidRPr="001049AD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other publications. The injected power levels are higher than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slack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node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base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case.</w:t>
      </w:r>
    </w:p>
    <w:p w:rsidR="00E25C17" w:rsidRPr="001049AD" w:rsidRDefault="00E25C17" w:rsidP="00E25C17">
      <w:pPr>
        <w:pStyle w:val="BodyText"/>
        <w:spacing w:before="35" w:line="240" w:lineRule="auto"/>
        <w:ind w:right="116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authors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apply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technique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Ant</w:t>
      </w:r>
      <w:r w:rsidRPr="001049A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Colony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Optimization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(ACO)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optimal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integration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DG,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looking for the reduction in power losses. The methodology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was validated in the IEEE systems of 12 and 15 nodes, with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power losses of 84.66% and 75.68%, respectively. Here, an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analysis is not made on the impact on the voltage profiles, and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 single generator with an active power injection close to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value of the one injected by the slack node is implemented.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Mohandas et al. present a methodology for the integration 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multiple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units,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using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Multi-objective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Performance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Index (MOPI), to improve the stability of the DS voltage.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problem is solved by implementing the Chaotic Artificial Bee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Colony (CABC) algorithm. The efficiency of this approach is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validated by the test systems of 38 and 69 nodes. In this work,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only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active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power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injection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considered,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model of constant power load, and scenarios are posed with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other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stress-dependent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load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models,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such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domestic,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industrial and commercial. This presents improvements in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stress indices for the different test scenarios. Among the cases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analyzed above, the authors do not take into account the cost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DGs.</w:t>
      </w:r>
    </w:p>
    <w:p w:rsidR="00E25C17" w:rsidRDefault="00E25C17" w:rsidP="00E25C17">
      <w:pPr>
        <w:pStyle w:val="Heading1"/>
        <w:keepNext w:val="0"/>
        <w:widowControl w:val="0"/>
        <w:numPr>
          <w:ilvl w:val="1"/>
          <w:numId w:val="33"/>
        </w:numPr>
        <w:tabs>
          <w:tab w:val="left" w:pos="461"/>
        </w:tabs>
        <w:autoSpaceDE w:val="0"/>
        <w:autoSpaceDN w:val="0"/>
        <w:spacing w:before="43"/>
      </w:pPr>
      <w:r>
        <w:t>Hybrid Methods</w:t>
      </w:r>
    </w:p>
    <w:p w:rsidR="00E25C17" w:rsidRPr="001049AD" w:rsidRDefault="00E25C17" w:rsidP="00E25C17">
      <w:pPr>
        <w:pStyle w:val="BodyText"/>
        <w:spacing w:line="240" w:lineRule="auto"/>
        <w:ind w:right="116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sz w:val="18"/>
          <w:szCs w:val="18"/>
        </w:rPr>
        <w:t>The hybrid methods allow the enhancement of met heuristic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techniques by combining two or more of these, for the search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solution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problem.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These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methods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provide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solution of good quality, close to or equal to the optimum.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They are much implemented due to the characteristics of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problem discussed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here,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given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that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location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presents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binary characteristic and the dimensioning a continuous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one.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 most of the documents analyzed in the previous section, 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met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heuristic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technique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applied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location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optimal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flow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dimensioning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generators.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This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means</w:t>
      </w:r>
      <w:r w:rsidRPr="001049AD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that</w:t>
      </w:r>
      <w:r w:rsidRPr="001049AD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dimensioning</w:t>
      </w:r>
      <w:r w:rsidRPr="001049AD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is</w:t>
      </w:r>
      <w:r w:rsidRPr="001049AD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tied</w:t>
      </w:r>
      <w:r w:rsidRPr="001049AD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</w:t>
      </w:r>
      <w:r w:rsidRPr="001049AD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objective</w:t>
      </w:r>
      <w:r w:rsidRPr="001049AD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function</w:t>
      </w:r>
      <w:r w:rsidRPr="001049AD">
        <w:rPr>
          <w:rFonts w:ascii="Times New Roman" w:hAnsi="Times New Roman"/>
          <w:spacing w:val="-4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 the program that applies the flow, which usually takes into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account only the reduction of power losses,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which can limit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 search to local optima. Among the works that are found 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literature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that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apply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hybrid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methods,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find</w:t>
      </w:r>
      <w:r w:rsidRPr="001049A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following:</w:t>
      </w:r>
    </w:p>
    <w:p w:rsidR="00E25C17" w:rsidRPr="001049AD" w:rsidRDefault="00E25C17" w:rsidP="00E25C17">
      <w:pPr>
        <w:pStyle w:val="BodyText"/>
        <w:spacing w:line="240" w:lineRule="auto"/>
        <w:ind w:right="118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049AD">
        <w:rPr>
          <w:rFonts w:ascii="Times New Roman" w:hAnsi="Times New Roman"/>
          <w:sz w:val="18"/>
          <w:szCs w:val="18"/>
        </w:rPr>
        <w:t>Grisales</w:t>
      </w:r>
      <w:proofErr w:type="spellEnd"/>
      <w:r w:rsidRPr="001049AD">
        <w:rPr>
          <w:rFonts w:ascii="Times New Roman" w:hAnsi="Times New Roman"/>
          <w:sz w:val="18"/>
          <w:szCs w:val="18"/>
        </w:rPr>
        <w:t xml:space="preserve"> et al. in </w:t>
      </w:r>
      <w:proofErr w:type="spellStart"/>
      <w:proofErr w:type="gramStart"/>
      <w:r w:rsidRPr="001049AD">
        <w:rPr>
          <w:rFonts w:ascii="Times New Roman" w:hAnsi="Times New Roman"/>
          <w:sz w:val="18"/>
          <w:szCs w:val="18"/>
        </w:rPr>
        <w:t>they</w:t>
      </w:r>
      <w:proofErr w:type="spellEnd"/>
      <w:proofErr w:type="gramEnd"/>
      <w:r w:rsidRPr="001049AD">
        <w:rPr>
          <w:rFonts w:ascii="Times New Roman" w:hAnsi="Times New Roman"/>
          <w:sz w:val="18"/>
          <w:szCs w:val="18"/>
        </w:rPr>
        <w:t xml:space="preserve"> implement a GA for the location and the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PSO algorithm for the sizing of three different types of DG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technologies.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present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weighted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multi-objective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function, based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 power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losses,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 quadratic voltage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error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costs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generators.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validate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methodology, the systems of 33 and 69 nodes were evaluated,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with a reduction of power losses of 56.77% and 63.54%, 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square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error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tension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80.49%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82.08%.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investment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level is presented for each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</w:p>
    <w:p w:rsidR="00E25C17" w:rsidRPr="001049AD" w:rsidRDefault="00E25C17" w:rsidP="00E25C17">
      <w:pPr>
        <w:pStyle w:val="BodyText"/>
        <w:spacing w:before="79" w:line="240" w:lineRule="auto"/>
        <w:ind w:right="42"/>
        <w:jc w:val="both"/>
        <w:rPr>
          <w:rFonts w:ascii="Times New Roman" w:hAnsi="Times New Roman"/>
          <w:sz w:val="18"/>
          <w:szCs w:val="18"/>
        </w:rPr>
      </w:pPr>
      <w:proofErr w:type="gramStart"/>
      <w:r w:rsidRPr="001049AD">
        <w:rPr>
          <w:rFonts w:ascii="Times New Roman" w:hAnsi="Times New Roman"/>
          <w:sz w:val="18"/>
          <w:szCs w:val="18"/>
        </w:rPr>
        <w:t>cases</w:t>
      </w:r>
      <w:proofErr w:type="gramEnd"/>
      <w:r w:rsidRPr="001049AD">
        <w:rPr>
          <w:rFonts w:ascii="Times New Roman" w:hAnsi="Times New Roman"/>
          <w:sz w:val="18"/>
          <w:szCs w:val="18"/>
        </w:rPr>
        <w:t xml:space="preserve"> of USD $ 1993667 and USD $ 2386349, respectively.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proofErr w:type="spellStart"/>
      <w:r w:rsidRPr="001049AD">
        <w:rPr>
          <w:rFonts w:ascii="Times New Roman" w:hAnsi="Times New Roman"/>
          <w:sz w:val="18"/>
          <w:szCs w:val="18"/>
        </w:rPr>
        <w:t>Kefayat</w:t>
      </w:r>
      <w:proofErr w:type="spellEnd"/>
      <w:r w:rsidRPr="001049AD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et</w:t>
      </w:r>
      <w:r w:rsidRPr="001049AD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al.</w:t>
      </w:r>
      <w:r w:rsidRPr="001049AD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present</w:t>
      </w:r>
      <w:r w:rsidRPr="001049AD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hybrid</w:t>
      </w:r>
      <w:r w:rsidRPr="001049AD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between</w:t>
      </w:r>
      <w:r w:rsidRPr="001049AD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ACO</w:t>
      </w:r>
      <w:r w:rsidRPr="001049AD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ABC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algorithms,</w:t>
      </w:r>
      <w:r w:rsidRPr="001049AD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first</w:t>
      </w:r>
      <w:r w:rsidRPr="001049AD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responsible</w:t>
      </w:r>
      <w:r w:rsidRPr="001049AD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location</w:t>
      </w:r>
      <w:r w:rsidRPr="001049AD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second</w:t>
      </w:r>
      <w:r w:rsidRPr="001049AD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dimensioning</w:t>
      </w:r>
      <w:r w:rsidRPr="001049AD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DG,</w:t>
      </w:r>
      <w:r w:rsidRPr="001049AD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which</w:t>
      </w:r>
      <w:r w:rsidRPr="001049AD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allows</w:t>
      </w:r>
      <w:r w:rsidRPr="001049AD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installing</w:t>
      </w:r>
      <w:r w:rsidRPr="001049AD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one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</w:t>
      </w:r>
      <w:r w:rsidRPr="001049AD">
        <w:rPr>
          <w:rFonts w:ascii="Times New Roman" w:hAnsi="Times New Roman"/>
          <w:spacing w:val="3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seven</w:t>
      </w:r>
      <w:r w:rsidRPr="001049AD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wind</w:t>
      </w:r>
      <w:r w:rsidRPr="001049AD">
        <w:rPr>
          <w:rFonts w:ascii="Times New Roman" w:hAnsi="Times New Roman"/>
          <w:spacing w:val="3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generators</w:t>
      </w:r>
      <w:r w:rsidRPr="001049AD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system.</w:t>
      </w:r>
      <w:r w:rsidRPr="001049AD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weighted</w:t>
      </w:r>
      <w:r w:rsidRPr="001049AD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multi-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objective</w:t>
      </w:r>
      <w:r w:rsidRPr="001049AD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function</w:t>
      </w:r>
      <w:r w:rsidRPr="001049AD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was</w:t>
      </w:r>
      <w:r w:rsidRPr="001049AD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implemented,</w:t>
      </w:r>
      <w:r w:rsidRPr="001049AD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which</w:t>
      </w:r>
      <w:r w:rsidRPr="001049AD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seeks</w:t>
      </w:r>
      <w:r w:rsidRPr="001049AD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reduction</w:t>
      </w:r>
      <w:r w:rsidRPr="001049AD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active</w:t>
      </w:r>
      <w:r w:rsidRPr="001049AD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reactive</w:t>
      </w:r>
      <w:r w:rsidRPr="001049AD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power,</w:t>
      </w:r>
      <w:r w:rsidRPr="001049AD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emissions</w:t>
      </w:r>
      <w:r w:rsidRPr="001049AD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CO2,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investment</w:t>
      </w:r>
      <w:r w:rsidRPr="001049AD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costs</w:t>
      </w:r>
      <w:r w:rsidRPr="001049AD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improvement</w:t>
      </w:r>
      <w:r w:rsidRPr="001049AD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voltage</w:t>
      </w:r>
      <w:r w:rsidRPr="001049AD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stability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index.</w:t>
      </w:r>
      <w:r w:rsidRPr="001049A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uncertainty</w:t>
      </w:r>
      <w:r w:rsidRPr="001049AD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wind</w:t>
      </w:r>
      <w:r w:rsidRPr="001049A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generation</w:t>
      </w:r>
      <w:r w:rsidRPr="001049A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load</w:t>
      </w:r>
      <w:r w:rsidRPr="001049AD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is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taken</w:t>
      </w:r>
      <w:r w:rsidRPr="001049A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into</w:t>
      </w:r>
      <w:r w:rsidRPr="001049A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account.</w:t>
      </w:r>
      <w:r w:rsidRPr="001049A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</w:t>
      </w:r>
      <w:r w:rsidRPr="001049A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validate</w:t>
      </w:r>
      <w:r w:rsidRPr="001049A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methodology,</w:t>
      </w:r>
      <w:r w:rsidRPr="001049A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systems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33</w:t>
      </w:r>
      <w:r w:rsidRPr="001049AD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69</w:t>
      </w:r>
      <w:r w:rsidRPr="001049AD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nodes</w:t>
      </w:r>
      <w:r w:rsidRPr="001049AD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were</w:t>
      </w:r>
      <w:r w:rsidRPr="001049AD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implemented,</w:t>
      </w:r>
      <w:r w:rsidRPr="001049AD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with</w:t>
      </w:r>
      <w:r w:rsidRPr="001049AD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different</w:t>
      </w:r>
      <w:r w:rsidRPr="001049AD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values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weighting</w:t>
      </w:r>
      <w:r w:rsidRPr="001049AD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objective</w:t>
      </w:r>
      <w:r w:rsidRPr="001049AD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function.</w:t>
      </w:r>
      <w:r w:rsidRPr="001049AD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With</w:t>
      </w:r>
      <w:r w:rsidRPr="001049AD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this,</w:t>
      </w:r>
      <w:r w:rsidRPr="001049AD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several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test</w:t>
      </w:r>
      <w:r w:rsidRPr="001049AD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scenarios</w:t>
      </w:r>
      <w:r w:rsidRPr="001049AD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were</w:t>
      </w:r>
      <w:r w:rsidRPr="001049AD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obtained</w:t>
      </w:r>
      <w:r w:rsidRPr="001049AD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each</w:t>
      </w:r>
      <w:r w:rsidRPr="001049AD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case.</w:t>
      </w:r>
      <w:r w:rsidRPr="001049AD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best</w:t>
      </w:r>
      <w:r w:rsidRPr="001049AD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solution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was</w:t>
      </w:r>
      <w:r w:rsidRPr="001049AD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reduction</w:t>
      </w:r>
      <w:r w:rsidRPr="001049AD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69.90%</w:t>
      </w:r>
      <w:r w:rsidRPr="001049AD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power</w:t>
      </w:r>
      <w:r w:rsidRPr="001049AD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losses</w:t>
      </w:r>
      <w:r w:rsidRPr="001049AD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33-node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system</w:t>
      </w:r>
      <w:r w:rsidRPr="001049AD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with</w:t>
      </w:r>
      <w:r w:rsidRPr="001049AD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seven-generator</w:t>
      </w:r>
      <w:r w:rsidRPr="001049AD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installation</w:t>
      </w:r>
      <w:r w:rsidRPr="001049AD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71.33%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reduction</w:t>
      </w:r>
      <w:r w:rsidRPr="001049AD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69-node</w:t>
      </w:r>
      <w:r w:rsidRPr="001049AD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system</w:t>
      </w:r>
      <w:r w:rsidRPr="001049AD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by</w:t>
      </w:r>
      <w:r w:rsidRPr="001049AD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installing</w:t>
      </w:r>
      <w:r w:rsidRPr="001049AD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three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generators.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Within</w:t>
      </w:r>
      <w:r w:rsidRPr="001049AD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tables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shown</w:t>
      </w:r>
      <w:r w:rsidRPr="001049AD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by</w:t>
      </w:r>
      <w:r w:rsidRPr="001049AD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authors,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impact </w:t>
      </w:r>
      <w:r w:rsidRPr="001049AD">
        <w:rPr>
          <w:rFonts w:ascii="Times New Roman" w:hAnsi="Times New Roman"/>
          <w:sz w:val="18"/>
          <w:szCs w:val="18"/>
        </w:rPr>
        <w:t>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other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objective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functions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can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analyzed;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all,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positive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impacts were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obtained.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9AD">
        <w:rPr>
          <w:rFonts w:ascii="Times New Roman" w:hAnsi="Times New Roman"/>
          <w:sz w:val="18"/>
          <w:szCs w:val="18"/>
        </w:rPr>
        <w:t>Kansal</w:t>
      </w:r>
      <w:proofErr w:type="spellEnd"/>
      <w:r w:rsidRPr="001049AD">
        <w:rPr>
          <w:rFonts w:ascii="Times New Roman" w:hAnsi="Times New Roman"/>
          <w:sz w:val="18"/>
          <w:szCs w:val="18"/>
        </w:rPr>
        <w:t xml:space="preserve"> et al. present a hybrid approach for the location 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multiple DG units and implement different types of power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injection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system.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this,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PSO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optimization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technique and an analytical method for generator sizing were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used. As an objective function, it presents the reduction 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power losses in the DS. The technique was validated in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systems of 33 and 69 nodes, with which a maximum reduction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was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achieved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between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different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scenarios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proposed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94.45% and 98.1%, respectively; there are too high levels 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DG penetration, above the power produced by the slack node.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 addition to this, the authors show that improvements are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obtained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voltage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profiles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power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factor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system,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indirectly.</w:t>
      </w:r>
    </w:p>
    <w:p w:rsidR="00E25C17" w:rsidRPr="001049AD" w:rsidRDefault="00E25C17" w:rsidP="00E25C17">
      <w:pPr>
        <w:pStyle w:val="BodyText"/>
        <w:spacing w:line="240" w:lineRule="auto"/>
        <w:ind w:right="38" w:firstLine="45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sz w:val="18"/>
          <w:szCs w:val="18"/>
        </w:rPr>
        <w:t>It can be concluded from the analysis carried out, for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optimization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methods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techniques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proofErr w:type="gramStart"/>
      <w:r w:rsidRPr="001049AD">
        <w:rPr>
          <w:rFonts w:ascii="Times New Roman" w:hAnsi="Times New Roman"/>
          <w:sz w:val="18"/>
          <w:szCs w:val="18"/>
        </w:rPr>
        <w:t>proposed,</w:t>
      </w:r>
      <w:proofErr w:type="gramEnd"/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that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objective functions most implemented in the literature are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reduction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 power losses 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 improvement of tension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profiles. In general, the investment and operation costs of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generators are not included, which prevents an analysis of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recovery of the investment in a given period of time. It is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worth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noting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difficulty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recover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short-term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investment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project,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only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taking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account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reduction of power losses. It is recommended to analyze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economic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incentives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integration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this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type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technology in the DS, given the improvement of the operating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conditions and the reduction of CO2, offered by the regulators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each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country.</w:t>
      </w:r>
    </w:p>
    <w:p w:rsidR="00E25C17" w:rsidRDefault="00E25C17" w:rsidP="00E25C17">
      <w:pPr>
        <w:pStyle w:val="BodyText"/>
        <w:spacing w:line="240" w:lineRule="auto"/>
        <w:ind w:right="114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sz w:val="18"/>
          <w:szCs w:val="18"/>
        </w:rPr>
        <w:t>The presentation of the computation times is not done in most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documents, because when planning a distribution system, it is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done for a long period (from five 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ten years). This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means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that the computation time is not a critical variable for most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authors,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because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proofErr w:type="gramStart"/>
      <w:r w:rsidRPr="001049AD">
        <w:rPr>
          <w:rFonts w:ascii="Times New Roman" w:hAnsi="Times New Roman"/>
          <w:sz w:val="18"/>
          <w:szCs w:val="18"/>
        </w:rPr>
        <w:t>these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analyzes</w:t>
      </w:r>
      <w:proofErr w:type="gramEnd"/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are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performed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time.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cases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indicated,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used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compare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efficiency between different optimization techniques. It must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said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that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one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must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careful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when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comparing,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since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between one technique and another there is a wide difference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between its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complexity</w:t>
      </w:r>
      <w:r w:rsidRPr="001049AD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 the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solution space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analyzed</w:t>
      </w:r>
      <w:r>
        <w:rPr>
          <w:rFonts w:ascii="Times New Roman" w:hAnsi="Times New Roman"/>
          <w:sz w:val="18"/>
          <w:szCs w:val="18"/>
        </w:rPr>
        <w:t>.</w:t>
      </w:r>
    </w:p>
    <w:p w:rsidR="00E25C17" w:rsidRDefault="00E25C17" w:rsidP="00E25C17">
      <w:pPr>
        <w:pStyle w:val="Heading1"/>
        <w:keepNext w:val="0"/>
        <w:widowControl w:val="0"/>
        <w:numPr>
          <w:ilvl w:val="0"/>
          <w:numId w:val="0"/>
        </w:numPr>
        <w:tabs>
          <w:tab w:val="left" w:pos="340"/>
        </w:tabs>
        <w:autoSpaceDE w:val="0"/>
        <w:autoSpaceDN w:val="0"/>
        <w:spacing w:before="2"/>
      </w:pPr>
      <w:proofErr w:type="gramStart"/>
      <w:r>
        <w:t>4.FUTURE</w:t>
      </w:r>
      <w:proofErr w:type="gramEnd"/>
      <w:r>
        <w:rPr>
          <w:spacing w:val="-2"/>
        </w:rPr>
        <w:t xml:space="preserve"> </w:t>
      </w:r>
      <w:r>
        <w:t>RESEARCH</w:t>
      </w:r>
    </w:p>
    <w:p w:rsidR="00E25C17" w:rsidRPr="001049AD" w:rsidRDefault="00E25C17" w:rsidP="00E25C17">
      <w:pPr>
        <w:pStyle w:val="BodyText"/>
        <w:spacing w:line="240" w:lineRule="auto"/>
        <w:ind w:right="45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sz w:val="18"/>
          <w:szCs w:val="18"/>
        </w:rPr>
        <w:t>The trends in research to solve the problem of location 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optimal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dimensioning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DG</w:t>
      </w:r>
      <w:r w:rsidRPr="001049AD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point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following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issues:</w:t>
      </w:r>
    </w:p>
    <w:p w:rsidR="00E25C17" w:rsidRPr="001049AD" w:rsidRDefault="00E25C17" w:rsidP="00E25C17">
      <w:pPr>
        <w:pStyle w:val="ListParagraph"/>
        <w:widowControl w:val="0"/>
        <w:numPr>
          <w:ilvl w:val="0"/>
          <w:numId w:val="34"/>
        </w:numPr>
        <w:tabs>
          <w:tab w:val="left" w:pos="821"/>
        </w:tabs>
        <w:autoSpaceDE w:val="0"/>
        <w:autoSpaceDN w:val="0"/>
        <w:ind w:right="40"/>
        <w:contextualSpacing w:val="0"/>
        <w:jc w:val="both"/>
        <w:rPr>
          <w:sz w:val="18"/>
          <w:szCs w:val="18"/>
        </w:rPr>
      </w:pPr>
      <w:r w:rsidRPr="001049AD">
        <w:rPr>
          <w:sz w:val="18"/>
          <w:szCs w:val="18"/>
        </w:rPr>
        <w:t>Coordinated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planning: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associated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to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the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reconfiguration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of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the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network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through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the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simultaneous location of DG, capacitors, protection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devices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and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power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storage,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considering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a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certain</w:t>
      </w:r>
      <w:r w:rsidRPr="001049AD">
        <w:rPr>
          <w:spacing w:val="-42"/>
          <w:sz w:val="18"/>
          <w:szCs w:val="18"/>
        </w:rPr>
        <w:t xml:space="preserve"> </w:t>
      </w:r>
      <w:r w:rsidRPr="001049AD">
        <w:rPr>
          <w:sz w:val="18"/>
          <w:szCs w:val="18"/>
        </w:rPr>
        <w:t>time,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in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search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of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improving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the</w:t>
      </w:r>
      <w:r w:rsidRPr="001049AD">
        <w:rPr>
          <w:spacing w:val="46"/>
          <w:sz w:val="18"/>
          <w:szCs w:val="18"/>
        </w:rPr>
        <w:t xml:space="preserve"> </w:t>
      </w:r>
      <w:r w:rsidRPr="001049AD">
        <w:rPr>
          <w:sz w:val="18"/>
          <w:szCs w:val="18"/>
        </w:rPr>
        <w:t>operating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conditions</w:t>
      </w:r>
      <w:r w:rsidRPr="001049AD">
        <w:rPr>
          <w:spacing w:val="-1"/>
          <w:sz w:val="18"/>
          <w:szCs w:val="18"/>
        </w:rPr>
        <w:t xml:space="preserve"> </w:t>
      </w:r>
      <w:r w:rsidRPr="001049AD">
        <w:rPr>
          <w:sz w:val="18"/>
          <w:szCs w:val="18"/>
        </w:rPr>
        <w:t>of</w:t>
      </w:r>
      <w:r w:rsidRPr="001049AD">
        <w:rPr>
          <w:spacing w:val="-2"/>
          <w:sz w:val="18"/>
          <w:szCs w:val="18"/>
        </w:rPr>
        <w:t xml:space="preserve"> </w:t>
      </w:r>
      <w:r w:rsidRPr="001049AD">
        <w:rPr>
          <w:sz w:val="18"/>
          <w:szCs w:val="18"/>
        </w:rPr>
        <w:t>the</w:t>
      </w:r>
      <w:r w:rsidRPr="001049AD">
        <w:rPr>
          <w:spacing w:val="-1"/>
          <w:sz w:val="18"/>
          <w:szCs w:val="18"/>
        </w:rPr>
        <w:t xml:space="preserve"> </w:t>
      </w:r>
      <w:r w:rsidRPr="001049AD">
        <w:rPr>
          <w:sz w:val="18"/>
          <w:szCs w:val="18"/>
        </w:rPr>
        <w:t>system.</w:t>
      </w:r>
    </w:p>
    <w:p w:rsidR="00E25C17" w:rsidRPr="001049AD" w:rsidRDefault="00E25C17" w:rsidP="00E25C17">
      <w:pPr>
        <w:pStyle w:val="ListParagraph"/>
        <w:widowControl w:val="0"/>
        <w:numPr>
          <w:ilvl w:val="0"/>
          <w:numId w:val="34"/>
        </w:numPr>
        <w:tabs>
          <w:tab w:val="left" w:pos="821"/>
        </w:tabs>
        <w:autoSpaceDE w:val="0"/>
        <w:autoSpaceDN w:val="0"/>
        <w:ind w:right="44"/>
        <w:contextualSpacing w:val="0"/>
        <w:jc w:val="both"/>
        <w:rPr>
          <w:sz w:val="18"/>
          <w:szCs w:val="18"/>
        </w:rPr>
      </w:pPr>
      <w:r w:rsidRPr="001049AD">
        <w:rPr>
          <w:sz w:val="18"/>
          <w:szCs w:val="18"/>
        </w:rPr>
        <w:t>Introduction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of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uncertainties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to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the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mathematical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model: they start from the knowledge of how the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system behaves and include uncertain parameters,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such as generation by renewable sources, variation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of the load and prices of power. With the above, we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are looking for a model that represents in a more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realistic</w:t>
      </w:r>
      <w:r w:rsidRPr="001049AD">
        <w:rPr>
          <w:spacing w:val="-1"/>
          <w:sz w:val="18"/>
          <w:szCs w:val="18"/>
        </w:rPr>
        <w:t xml:space="preserve"> </w:t>
      </w:r>
      <w:r w:rsidRPr="001049AD">
        <w:rPr>
          <w:sz w:val="18"/>
          <w:szCs w:val="18"/>
        </w:rPr>
        <w:t>way</w:t>
      </w:r>
      <w:r w:rsidRPr="001049AD">
        <w:rPr>
          <w:spacing w:val="-4"/>
          <w:sz w:val="18"/>
          <w:szCs w:val="18"/>
        </w:rPr>
        <w:t xml:space="preserve"> </w:t>
      </w:r>
      <w:r w:rsidRPr="001049AD">
        <w:rPr>
          <w:sz w:val="18"/>
          <w:szCs w:val="18"/>
        </w:rPr>
        <w:t>the</w:t>
      </w:r>
      <w:r w:rsidRPr="001049AD">
        <w:rPr>
          <w:spacing w:val="-1"/>
          <w:sz w:val="18"/>
          <w:szCs w:val="18"/>
        </w:rPr>
        <w:t xml:space="preserve"> </w:t>
      </w:r>
      <w:r w:rsidRPr="001049AD">
        <w:rPr>
          <w:sz w:val="18"/>
          <w:szCs w:val="18"/>
        </w:rPr>
        <w:t>stochastic behavior of</w:t>
      </w:r>
      <w:r w:rsidRPr="001049AD">
        <w:rPr>
          <w:spacing w:val="-2"/>
          <w:sz w:val="18"/>
          <w:szCs w:val="18"/>
        </w:rPr>
        <w:t xml:space="preserve"> </w:t>
      </w:r>
      <w:r w:rsidRPr="001049AD">
        <w:rPr>
          <w:sz w:val="18"/>
          <w:szCs w:val="18"/>
        </w:rPr>
        <w:t>DS.</w:t>
      </w:r>
    </w:p>
    <w:p w:rsidR="00E25C17" w:rsidRPr="001049AD" w:rsidRDefault="00E25C17" w:rsidP="00E25C17">
      <w:pPr>
        <w:pStyle w:val="ListParagraph"/>
        <w:widowControl w:val="0"/>
        <w:numPr>
          <w:ilvl w:val="0"/>
          <w:numId w:val="34"/>
        </w:numPr>
        <w:tabs>
          <w:tab w:val="left" w:pos="821"/>
        </w:tabs>
        <w:autoSpaceDE w:val="0"/>
        <w:autoSpaceDN w:val="0"/>
        <w:ind w:right="40"/>
        <w:contextualSpacing w:val="0"/>
        <w:jc w:val="both"/>
        <w:rPr>
          <w:sz w:val="18"/>
          <w:szCs w:val="18"/>
        </w:rPr>
      </w:pPr>
      <w:r w:rsidRPr="001049AD">
        <w:rPr>
          <w:sz w:val="18"/>
          <w:szCs w:val="18"/>
        </w:rPr>
        <w:t>Active management of the network: regarding the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active operation of the distribution system, which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implies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the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investment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in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communication</w:t>
      </w:r>
      <w:r w:rsidRPr="001049AD">
        <w:rPr>
          <w:spacing w:val="46"/>
          <w:sz w:val="18"/>
          <w:szCs w:val="18"/>
        </w:rPr>
        <w:t xml:space="preserve"> </w:t>
      </w:r>
      <w:r w:rsidRPr="001049AD">
        <w:rPr>
          <w:sz w:val="18"/>
          <w:szCs w:val="18"/>
        </w:rPr>
        <w:t>and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control systems that allow obtaining information in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real time about the operation of the network and of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the</w:t>
      </w:r>
      <w:r w:rsidRPr="001049AD">
        <w:rPr>
          <w:spacing w:val="-1"/>
          <w:sz w:val="18"/>
          <w:szCs w:val="18"/>
        </w:rPr>
        <w:t xml:space="preserve"> </w:t>
      </w:r>
      <w:r w:rsidRPr="001049AD">
        <w:rPr>
          <w:sz w:val="18"/>
          <w:szCs w:val="18"/>
        </w:rPr>
        <w:t>DG</w:t>
      </w:r>
      <w:r w:rsidRPr="001049AD">
        <w:rPr>
          <w:spacing w:val="-3"/>
          <w:sz w:val="18"/>
          <w:szCs w:val="18"/>
        </w:rPr>
        <w:t xml:space="preserve"> </w:t>
      </w:r>
      <w:r w:rsidRPr="001049AD">
        <w:rPr>
          <w:sz w:val="18"/>
          <w:szCs w:val="18"/>
        </w:rPr>
        <w:t>units that they</w:t>
      </w:r>
      <w:r w:rsidRPr="001049AD">
        <w:rPr>
          <w:spacing w:val="-4"/>
          <w:sz w:val="18"/>
          <w:szCs w:val="18"/>
        </w:rPr>
        <w:t xml:space="preserve"> </w:t>
      </w:r>
      <w:r w:rsidRPr="001049AD">
        <w:rPr>
          <w:sz w:val="18"/>
          <w:szCs w:val="18"/>
        </w:rPr>
        <w:t>are</w:t>
      </w:r>
      <w:r w:rsidRPr="001049AD">
        <w:rPr>
          <w:spacing w:val="-1"/>
          <w:sz w:val="18"/>
          <w:szCs w:val="18"/>
        </w:rPr>
        <w:t xml:space="preserve"> </w:t>
      </w:r>
      <w:r w:rsidRPr="001049AD">
        <w:rPr>
          <w:sz w:val="18"/>
          <w:szCs w:val="18"/>
        </w:rPr>
        <w:t>connected.</w:t>
      </w:r>
    </w:p>
    <w:p w:rsidR="00E25C17" w:rsidRPr="001049AD" w:rsidRDefault="00E25C17" w:rsidP="00E25C17">
      <w:pPr>
        <w:pStyle w:val="ListParagraph"/>
        <w:widowControl w:val="0"/>
        <w:numPr>
          <w:ilvl w:val="0"/>
          <w:numId w:val="34"/>
        </w:numPr>
        <w:tabs>
          <w:tab w:val="left" w:pos="821"/>
        </w:tabs>
        <w:autoSpaceDE w:val="0"/>
        <w:autoSpaceDN w:val="0"/>
        <w:ind w:right="42"/>
        <w:contextualSpacing w:val="0"/>
        <w:jc w:val="both"/>
        <w:rPr>
          <w:sz w:val="18"/>
          <w:szCs w:val="18"/>
        </w:rPr>
      </w:pPr>
      <w:r w:rsidRPr="001049AD">
        <w:rPr>
          <w:sz w:val="18"/>
          <w:szCs w:val="18"/>
        </w:rPr>
        <w:t>Optimization methods: the new developments point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to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the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creation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of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hybrids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between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the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different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techniques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discussed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here,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in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order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to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solve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the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problem</w:t>
      </w:r>
      <w:r w:rsidRPr="001049AD">
        <w:rPr>
          <w:spacing w:val="9"/>
          <w:sz w:val="18"/>
          <w:szCs w:val="18"/>
        </w:rPr>
        <w:t xml:space="preserve"> </w:t>
      </w:r>
      <w:r w:rsidRPr="001049AD">
        <w:rPr>
          <w:sz w:val="18"/>
          <w:szCs w:val="18"/>
        </w:rPr>
        <w:t>of</w:t>
      </w:r>
      <w:r w:rsidRPr="001049AD">
        <w:rPr>
          <w:spacing w:val="11"/>
          <w:sz w:val="18"/>
          <w:szCs w:val="18"/>
        </w:rPr>
        <w:t xml:space="preserve"> </w:t>
      </w:r>
      <w:r w:rsidRPr="001049AD">
        <w:rPr>
          <w:sz w:val="18"/>
          <w:szCs w:val="18"/>
        </w:rPr>
        <w:t>location</w:t>
      </w:r>
      <w:r w:rsidRPr="001049AD">
        <w:rPr>
          <w:spacing w:val="14"/>
          <w:sz w:val="18"/>
          <w:szCs w:val="18"/>
        </w:rPr>
        <w:t xml:space="preserve"> </w:t>
      </w:r>
      <w:r w:rsidRPr="001049AD">
        <w:rPr>
          <w:sz w:val="18"/>
          <w:szCs w:val="18"/>
        </w:rPr>
        <w:t>(binary)</w:t>
      </w:r>
      <w:r w:rsidRPr="001049AD">
        <w:rPr>
          <w:spacing w:val="15"/>
          <w:sz w:val="18"/>
          <w:szCs w:val="18"/>
        </w:rPr>
        <w:t xml:space="preserve"> </w:t>
      </w:r>
      <w:r w:rsidRPr="001049AD">
        <w:rPr>
          <w:sz w:val="18"/>
          <w:szCs w:val="18"/>
        </w:rPr>
        <w:t>and</w:t>
      </w:r>
      <w:r w:rsidRPr="001049AD">
        <w:rPr>
          <w:spacing w:val="14"/>
          <w:sz w:val="18"/>
          <w:szCs w:val="18"/>
        </w:rPr>
        <w:t xml:space="preserve"> </w:t>
      </w:r>
      <w:r w:rsidRPr="001049AD">
        <w:rPr>
          <w:sz w:val="18"/>
          <w:szCs w:val="18"/>
        </w:rPr>
        <w:t>sizing</w:t>
      </w:r>
      <w:r>
        <w:rPr>
          <w:sz w:val="18"/>
          <w:szCs w:val="18"/>
        </w:rPr>
        <w:t xml:space="preserve"> </w:t>
      </w:r>
      <w:r w:rsidRPr="001049AD">
        <w:rPr>
          <w:sz w:val="18"/>
          <w:szCs w:val="18"/>
        </w:rPr>
        <w:t>(continuous),</w:t>
      </w:r>
      <w:r w:rsidRPr="001049AD">
        <w:rPr>
          <w:spacing w:val="6"/>
          <w:sz w:val="18"/>
          <w:szCs w:val="18"/>
        </w:rPr>
        <w:t xml:space="preserve"> </w:t>
      </w:r>
      <w:r w:rsidRPr="001049AD">
        <w:rPr>
          <w:sz w:val="18"/>
          <w:szCs w:val="18"/>
        </w:rPr>
        <w:t>with</w:t>
      </w:r>
      <w:r w:rsidRPr="001049AD">
        <w:rPr>
          <w:spacing w:val="7"/>
          <w:sz w:val="18"/>
          <w:szCs w:val="18"/>
        </w:rPr>
        <w:t xml:space="preserve"> </w:t>
      </w:r>
      <w:r w:rsidRPr="001049AD">
        <w:rPr>
          <w:sz w:val="18"/>
          <w:szCs w:val="18"/>
        </w:rPr>
        <w:t>the</w:t>
      </w:r>
      <w:r w:rsidRPr="001049AD">
        <w:rPr>
          <w:spacing w:val="5"/>
          <w:sz w:val="18"/>
          <w:szCs w:val="18"/>
        </w:rPr>
        <w:t xml:space="preserve"> </w:t>
      </w:r>
      <w:r w:rsidRPr="001049AD">
        <w:rPr>
          <w:sz w:val="18"/>
          <w:szCs w:val="18"/>
        </w:rPr>
        <w:t>minimum</w:t>
      </w:r>
      <w:r w:rsidRPr="001049AD">
        <w:rPr>
          <w:spacing w:val="3"/>
          <w:sz w:val="18"/>
          <w:szCs w:val="18"/>
        </w:rPr>
        <w:t xml:space="preserve"> </w:t>
      </w:r>
      <w:r w:rsidRPr="001049AD">
        <w:rPr>
          <w:sz w:val="18"/>
          <w:szCs w:val="18"/>
        </w:rPr>
        <w:t>computational</w:t>
      </w:r>
      <w:r w:rsidRPr="001049AD">
        <w:rPr>
          <w:spacing w:val="-42"/>
          <w:sz w:val="18"/>
          <w:szCs w:val="18"/>
        </w:rPr>
        <w:t xml:space="preserve"> </w:t>
      </w:r>
      <w:r w:rsidRPr="001049AD">
        <w:rPr>
          <w:sz w:val="18"/>
          <w:szCs w:val="18"/>
        </w:rPr>
        <w:t>effort</w:t>
      </w:r>
      <w:r w:rsidRPr="001049AD">
        <w:rPr>
          <w:spacing w:val="-1"/>
          <w:sz w:val="18"/>
          <w:szCs w:val="18"/>
        </w:rPr>
        <w:t xml:space="preserve"> </w:t>
      </w:r>
      <w:r w:rsidRPr="001049AD">
        <w:rPr>
          <w:sz w:val="18"/>
          <w:szCs w:val="18"/>
        </w:rPr>
        <w:t>(memory</w:t>
      </w:r>
      <w:r w:rsidRPr="001049AD">
        <w:rPr>
          <w:spacing w:val="-4"/>
          <w:sz w:val="18"/>
          <w:szCs w:val="18"/>
        </w:rPr>
        <w:t xml:space="preserve"> </w:t>
      </w:r>
      <w:r w:rsidRPr="001049AD">
        <w:rPr>
          <w:sz w:val="18"/>
          <w:szCs w:val="18"/>
        </w:rPr>
        <w:t>and</w:t>
      </w:r>
      <w:r w:rsidRPr="001049AD">
        <w:rPr>
          <w:spacing w:val="1"/>
          <w:sz w:val="18"/>
          <w:szCs w:val="18"/>
        </w:rPr>
        <w:t xml:space="preserve"> </w:t>
      </w:r>
      <w:r w:rsidRPr="001049AD">
        <w:rPr>
          <w:sz w:val="18"/>
          <w:szCs w:val="18"/>
        </w:rPr>
        <w:t>time)</w:t>
      </w:r>
    </w:p>
    <w:p w:rsidR="00E25C17" w:rsidRPr="001049AD" w:rsidRDefault="00E25C17" w:rsidP="00E25C17">
      <w:pPr>
        <w:pStyle w:val="BodyText"/>
        <w:spacing w:before="9" w:line="240" w:lineRule="auto"/>
        <w:jc w:val="both"/>
        <w:rPr>
          <w:rFonts w:ascii="Times New Roman" w:hAnsi="Times New Roman"/>
          <w:sz w:val="18"/>
          <w:szCs w:val="18"/>
        </w:rPr>
      </w:pPr>
    </w:p>
    <w:p w:rsidR="00E25C17" w:rsidRPr="001049AD" w:rsidRDefault="00E25C17" w:rsidP="00E25C17">
      <w:pPr>
        <w:pStyle w:val="Heading1"/>
        <w:numPr>
          <w:ilvl w:val="0"/>
          <w:numId w:val="0"/>
        </w:numPr>
        <w:spacing w:before="0"/>
        <w:jc w:val="both"/>
        <w:rPr>
          <w:szCs w:val="18"/>
        </w:rPr>
      </w:pPr>
      <w:r w:rsidRPr="001049AD">
        <w:rPr>
          <w:szCs w:val="18"/>
        </w:rPr>
        <w:t>CONCLUSION</w:t>
      </w:r>
    </w:p>
    <w:p w:rsidR="00E25C17" w:rsidRPr="001049AD" w:rsidRDefault="00E25C17" w:rsidP="00E25C17">
      <w:pPr>
        <w:pStyle w:val="BodyText"/>
        <w:spacing w:line="240" w:lineRule="auto"/>
        <w:ind w:right="116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sz w:val="18"/>
          <w:szCs w:val="18"/>
        </w:rPr>
        <w:t>The integration of DG can be seen as an aid to the distribution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system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from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two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topics: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makes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possible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meet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increase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demand,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using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existing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assets,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can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also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positively impact the operational conditions of the network,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provided that make a proper location and dimensioning of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generators. For its integration, the technical or economic need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interested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agent,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mathematical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model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problem and the optimization technique to be implemented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must be taken into account. The interpretation of the results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obtained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depends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model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load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used,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since,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according to the applied model, a specific time or a panorama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time</w:t>
      </w:r>
      <w:r w:rsidRPr="001049AD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will be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analyzed.</w:t>
      </w:r>
    </w:p>
    <w:p w:rsidR="00E25C17" w:rsidRPr="001049AD" w:rsidRDefault="00E25C17" w:rsidP="00E25C17">
      <w:pPr>
        <w:pStyle w:val="BodyText"/>
        <w:spacing w:line="240" w:lineRule="auto"/>
        <w:ind w:right="115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sz w:val="18"/>
          <w:szCs w:val="18"/>
        </w:rPr>
        <w:t>When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integrating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DG,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associated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costs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must</w:t>
      </w:r>
      <w:r w:rsidRPr="001049A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considered, in addition to the technical aspects. Within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articles reviewed here, it was found that most of the authors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emphasis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only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technical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issues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network,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regardless of the cost associated with the integration of DG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(investment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operation),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economic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incentives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provided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regulators.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Both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contexts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are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important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when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evaluating the rate of return on investment, which in many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cases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can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define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viability</w:t>
      </w:r>
      <w:r w:rsidRPr="001049AD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project.</w:t>
      </w:r>
    </w:p>
    <w:p w:rsidR="00E25C17" w:rsidRPr="001049AD" w:rsidRDefault="00E25C17" w:rsidP="00E25C17">
      <w:pPr>
        <w:pStyle w:val="BodyText"/>
        <w:spacing w:line="240" w:lineRule="auto"/>
        <w:ind w:right="117"/>
        <w:jc w:val="both"/>
        <w:rPr>
          <w:rFonts w:ascii="Times New Roman" w:hAnsi="Times New Roman"/>
          <w:sz w:val="18"/>
          <w:szCs w:val="18"/>
        </w:rPr>
      </w:pPr>
      <w:r w:rsidRPr="001049AD">
        <w:rPr>
          <w:rFonts w:ascii="Times New Roman" w:hAnsi="Times New Roman"/>
          <w:sz w:val="18"/>
          <w:szCs w:val="18"/>
        </w:rPr>
        <w:t>Many authors propose injecting high power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levels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through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DG,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sometimes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above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power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delivered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main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generator in the base case (without DG). This means that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solutions</w:t>
      </w:r>
      <w:r w:rsidRPr="001049AD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delivered</w:t>
      </w:r>
      <w:r w:rsidRPr="001049A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by</w:t>
      </w:r>
      <w:r w:rsidRPr="001049A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their</w:t>
      </w:r>
      <w:r w:rsidRPr="001049AD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methodologies</w:t>
      </w:r>
      <w:r w:rsidRPr="001049AD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cannot</w:t>
      </w:r>
      <w:r w:rsidRPr="001049A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</w:t>
      </w:r>
      <w:r w:rsidRPr="001049AD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taken</w:t>
      </w:r>
      <w:r w:rsidRPr="001049A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</w:t>
      </w:r>
      <w:r w:rsidRPr="001049AD">
        <w:rPr>
          <w:rFonts w:ascii="Times New Roman" w:hAnsi="Times New Roman"/>
          <w:spacing w:val="-4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real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application.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Therefore,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maximum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capacity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installed in the SD must be restricted, to the power demand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plus the system losses. In addition to this, it is important 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conduct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study of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power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generation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capacity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for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each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type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DG</w:t>
      </w:r>
      <w:r w:rsidRPr="001049AD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technology</w:t>
      </w:r>
      <w:r w:rsidRPr="001049AD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located 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system.</w:t>
      </w:r>
      <w:r>
        <w:rPr>
          <w:rFonts w:ascii="Times New Roman" w:hAnsi="Times New Roman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 most used test systems were 33 and 69 nodes, since they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have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high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levels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power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losses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nodal</w:t>
      </w:r>
      <w:r w:rsidRPr="001049A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tensions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violations;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addition,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allow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us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to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appreciate</w:t>
      </w:r>
      <w:r w:rsidRPr="001049A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more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clearly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impact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methodologies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used.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When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conducting a review of the state of the art on the integration of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DG, it was found that the test scenarios are born from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combination of their location and dimensioning, using as 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best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alternative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analysis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multiple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units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of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DG.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general, the type of modeled load is mono-level and the most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commonly used objective functions are the reduction of power</w:t>
      </w:r>
      <w:r w:rsidRPr="001049AD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losses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and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improvements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voltage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profiles,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with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proofErr w:type="spellStart"/>
      <w:r w:rsidRPr="001049AD">
        <w:rPr>
          <w:rFonts w:ascii="Times New Roman" w:hAnsi="Times New Roman"/>
          <w:sz w:val="18"/>
          <w:szCs w:val="18"/>
        </w:rPr>
        <w:t>metaheuristic</w:t>
      </w:r>
      <w:proofErr w:type="spellEnd"/>
      <w:r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optimization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techniques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being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the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most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implemented in</w:t>
      </w:r>
      <w:r w:rsidRPr="001049A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049AD">
        <w:rPr>
          <w:rFonts w:ascii="Times New Roman" w:hAnsi="Times New Roman"/>
          <w:sz w:val="18"/>
          <w:szCs w:val="18"/>
        </w:rPr>
        <w:t>recent years.</w:t>
      </w:r>
    </w:p>
    <w:p w:rsidR="00E25C17" w:rsidRPr="00E25C17" w:rsidRDefault="00E25C17" w:rsidP="00E25C17">
      <w:pPr>
        <w:jc w:val="both"/>
        <w:rPr>
          <w:rFonts w:ascii="Times New Roman" w:hAnsi="Times New Roman"/>
          <w:b/>
          <w:sz w:val="24"/>
          <w:szCs w:val="24"/>
        </w:rPr>
      </w:pPr>
      <w:r w:rsidRPr="00E25C17">
        <w:rPr>
          <w:rFonts w:ascii="Times New Roman" w:hAnsi="Times New Roman"/>
          <w:b/>
          <w:sz w:val="24"/>
          <w:szCs w:val="24"/>
        </w:rPr>
        <w:t>REFERENCES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proofErr w:type="spellStart"/>
      <w:r w:rsidRPr="00E25C17">
        <w:rPr>
          <w:sz w:val="18"/>
          <w:szCs w:val="18"/>
        </w:rPr>
        <w:t>Gonçalves</w:t>
      </w:r>
      <w:proofErr w:type="spellEnd"/>
      <w:r w:rsidRPr="00E25C17">
        <w:rPr>
          <w:sz w:val="18"/>
          <w:szCs w:val="18"/>
        </w:rPr>
        <w:t xml:space="preserve">, </w:t>
      </w:r>
      <w:proofErr w:type="spellStart"/>
      <w:r w:rsidRPr="00E25C17">
        <w:rPr>
          <w:sz w:val="18"/>
          <w:szCs w:val="18"/>
        </w:rPr>
        <w:t>Rogério</w:t>
      </w:r>
      <w:proofErr w:type="spellEnd"/>
      <w:r w:rsidRPr="00E25C17">
        <w:rPr>
          <w:sz w:val="18"/>
          <w:szCs w:val="18"/>
        </w:rPr>
        <w:t xml:space="preserve"> R., John F. Franco, and </w:t>
      </w:r>
      <w:proofErr w:type="spellStart"/>
      <w:r w:rsidRPr="00E25C17">
        <w:rPr>
          <w:sz w:val="18"/>
          <w:szCs w:val="18"/>
        </w:rPr>
        <w:t>MarcosJ</w:t>
      </w:r>
      <w:proofErr w:type="spellEnd"/>
      <w:r w:rsidRPr="00E25C17">
        <w:rPr>
          <w:sz w:val="18"/>
          <w:szCs w:val="18"/>
        </w:rPr>
        <w:t>. Rider. "Short-term expansion planning of radial electrical distribution systems using mixed-integer linear programming." IET Generation, Transmission &amp; Distribution 9, no. 3 (2014): 256-266.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r w:rsidRPr="00E25C17">
        <w:rPr>
          <w:sz w:val="18"/>
          <w:szCs w:val="18"/>
        </w:rPr>
        <w:t xml:space="preserve">Montoya, Oscar </w:t>
      </w:r>
      <w:proofErr w:type="spellStart"/>
      <w:r w:rsidRPr="00E25C17">
        <w:rPr>
          <w:sz w:val="18"/>
          <w:szCs w:val="18"/>
        </w:rPr>
        <w:t>Danilo</w:t>
      </w:r>
      <w:proofErr w:type="spellEnd"/>
      <w:r w:rsidRPr="00E25C17">
        <w:rPr>
          <w:sz w:val="18"/>
          <w:szCs w:val="18"/>
        </w:rPr>
        <w:t xml:space="preserve">, Alejandro </w:t>
      </w:r>
      <w:proofErr w:type="spellStart"/>
      <w:r w:rsidRPr="00E25C17">
        <w:rPr>
          <w:sz w:val="18"/>
          <w:szCs w:val="18"/>
        </w:rPr>
        <w:t>Grajales</w:t>
      </w:r>
      <w:proofErr w:type="spellEnd"/>
      <w:r w:rsidRPr="00E25C17">
        <w:rPr>
          <w:sz w:val="18"/>
          <w:szCs w:val="18"/>
        </w:rPr>
        <w:t xml:space="preserve">, Alejandro </w:t>
      </w:r>
      <w:proofErr w:type="spellStart"/>
      <w:r w:rsidRPr="00E25C17">
        <w:rPr>
          <w:sz w:val="18"/>
          <w:szCs w:val="18"/>
        </w:rPr>
        <w:t>Garces</w:t>
      </w:r>
      <w:proofErr w:type="spellEnd"/>
      <w:r w:rsidRPr="00E25C17">
        <w:rPr>
          <w:sz w:val="18"/>
          <w:szCs w:val="18"/>
        </w:rPr>
        <w:t xml:space="preserve">, and Carlos Alberto Castro. "Distribution systems operation considering energy </w:t>
      </w:r>
      <w:r>
        <w:rPr>
          <w:sz w:val="18"/>
          <w:szCs w:val="18"/>
        </w:rPr>
        <w:t xml:space="preserve">storage devices and distributed </w:t>
      </w:r>
      <w:r w:rsidRPr="00E25C17">
        <w:rPr>
          <w:sz w:val="18"/>
          <w:szCs w:val="18"/>
        </w:rPr>
        <w:t>generation." IEEE Latin America Transactions 15, no. 5 (2017): 890- 900.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proofErr w:type="spellStart"/>
      <w:r w:rsidRPr="00E25C17">
        <w:rPr>
          <w:sz w:val="18"/>
          <w:szCs w:val="18"/>
        </w:rPr>
        <w:t>Grisales</w:t>
      </w:r>
      <w:proofErr w:type="spellEnd"/>
      <w:r w:rsidRPr="00E25C17">
        <w:rPr>
          <w:sz w:val="18"/>
          <w:szCs w:val="18"/>
        </w:rPr>
        <w:t xml:space="preserve">, Luis Fernando, Alejandro </w:t>
      </w:r>
      <w:proofErr w:type="spellStart"/>
      <w:r w:rsidRPr="00E25C17">
        <w:rPr>
          <w:sz w:val="18"/>
          <w:szCs w:val="18"/>
        </w:rPr>
        <w:t>Grajales</w:t>
      </w:r>
      <w:proofErr w:type="spellEnd"/>
      <w:r w:rsidRPr="00E25C17">
        <w:rPr>
          <w:sz w:val="18"/>
          <w:szCs w:val="18"/>
        </w:rPr>
        <w:t xml:space="preserve">, Oscar </w:t>
      </w:r>
      <w:proofErr w:type="spellStart"/>
      <w:r w:rsidRPr="00E25C17">
        <w:rPr>
          <w:sz w:val="18"/>
          <w:szCs w:val="18"/>
        </w:rPr>
        <w:t>Danilo</w:t>
      </w:r>
      <w:proofErr w:type="spellEnd"/>
      <w:r w:rsidRPr="00E25C17">
        <w:rPr>
          <w:sz w:val="18"/>
          <w:szCs w:val="18"/>
        </w:rPr>
        <w:t xml:space="preserve"> Montoya, Ricardo Alberto </w:t>
      </w:r>
      <w:proofErr w:type="spellStart"/>
      <w:r w:rsidRPr="00E25C17">
        <w:rPr>
          <w:sz w:val="18"/>
          <w:szCs w:val="18"/>
        </w:rPr>
        <w:t>Hincapie</w:t>
      </w:r>
      <w:proofErr w:type="spellEnd"/>
      <w:r w:rsidRPr="00E25C17">
        <w:rPr>
          <w:sz w:val="18"/>
          <w:szCs w:val="18"/>
        </w:rPr>
        <w:t>, Mauricio Granada, and Carlos Alberto Castro. "Optimal location, sizing and operation of energy storage in distribution systems using multi-objective</w:t>
      </w:r>
      <w:r>
        <w:rPr>
          <w:sz w:val="18"/>
          <w:szCs w:val="18"/>
        </w:rPr>
        <w:t xml:space="preserve"> </w:t>
      </w:r>
      <w:r w:rsidRPr="00E25C17">
        <w:rPr>
          <w:sz w:val="18"/>
          <w:szCs w:val="18"/>
        </w:rPr>
        <w:t>approach." IEEE Latin America Transactions 15, no. 6 (2017): 1084-1090.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proofErr w:type="spellStart"/>
      <w:r w:rsidRPr="00E25C17">
        <w:rPr>
          <w:sz w:val="18"/>
          <w:szCs w:val="18"/>
        </w:rPr>
        <w:t>Aghaei</w:t>
      </w:r>
      <w:proofErr w:type="spellEnd"/>
      <w:r w:rsidRPr="00E25C17">
        <w:rPr>
          <w:sz w:val="18"/>
          <w:szCs w:val="18"/>
        </w:rPr>
        <w:t xml:space="preserve">, J., M. A. </w:t>
      </w:r>
      <w:proofErr w:type="spellStart"/>
      <w:r w:rsidRPr="00E25C17">
        <w:rPr>
          <w:sz w:val="18"/>
          <w:szCs w:val="18"/>
        </w:rPr>
        <w:t>Akbari</w:t>
      </w:r>
      <w:proofErr w:type="spellEnd"/>
      <w:r w:rsidRPr="00E25C17">
        <w:rPr>
          <w:sz w:val="18"/>
          <w:szCs w:val="18"/>
        </w:rPr>
        <w:t xml:space="preserve">, A. </w:t>
      </w:r>
      <w:proofErr w:type="spellStart"/>
      <w:r w:rsidRPr="00E25C17">
        <w:rPr>
          <w:sz w:val="18"/>
          <w:szCs w:val="18"/>
        </w:rPr>
        <w:t>Roosta</w:t>
      </w:r>
      <w:proofErr w:type="spellEnd"/>
      <w:r w:rsidRPr="00E25C17">
        <w:rPr>
          <w:sz w:val="18"/>
          <w:szCs w:val="18"/>
        </w:rPr>
        <w:t xml:space="preserve">, M. </w:t>
      </w:r>
      <w:proofErr w:type="spellStart"/>
      <w:r w:rsidRPr="00E25C17">
        <w:rPr>
          <w:sz w:val="18"/>
          <w:szCs w:val="18"/>
        </w:rPr>
        <w:t>Gitizadeh</w:t>
      </w:r>
      <w:proofErr w:type="spellEnd"/>
      <w:r w:rsidRPr="00E25C17">
        <w:rPr>
          <w:sz w:val="18"/>
          <w:szCs w:val="18"/>
        </w:rPr>
        <w:t xml:space="preserve">, and T. </w:t>
      </w:r>
      <w:proofErr w:type="spellStart"/>
      <w:r w:rsidRPr="00E25C17">
        <w:rPr>
          <w:sz w:val="18"/>
          <w:szCs w:val="18"/>
        </w:rPr>
        <w:t>Niknam</w:t>
      </w:r>
      <w:proofErr w:type="spellEnd"/>
      <w:r w:rsidRPr="00E25C17">
        <w:rPr>
          <w:sz w:val="18"/>
          <w:szCs w:val="18"/>
        </w:rPr>
        <w:t xml:space="preserve">. "Integrated renewable–conventional generation expansion planning using </w:t>
      </w:r>
      <w:proofErr w:type="spellStart"/>
      <w:r w:rsidRPr="00E25C17">
        <w:rPr>
          <w:sz w:val="18"/>
          <w:szCs w:val="18"/>
        </w:rPr>
        <w:t>multiobjective</w:t>
      </w:r>
      <w:proofErr w:type="spellEnd"/>
      <w:r w:rsidRPr="00E25C17">
        <w:rPr>
          <w:sz w:val="18"/>
          <w:szCs w:val="18"/>
        </w:rPr>
        <w:t xml:space="preserve"> framework." IET generation, transmission &amp; distribution 6, no. 8 (2012): 773-784.</w:t>
      </w:r>
      <w:r>
        <w:rPr>
          <w:sz w:val="18"/>
          <w:szCs w:val="18"/>
        </w:rPr>
        <w:t xml:space="preserve"> 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r w:rsidRPr="00E25C17">
        <w:rPr>
          <w:sz w:val="18"/>
          <w:szCs w:val="18"/>
        </w:rPr>
        <w:t xml:space="preserve">Hung, Duong </w:t>
      </w:r>
      <w:proofErr w:type="spellStart"/>
      <w:r w:rsidRPr="00E25C17">
        <w:rPr>
          <w:sz w:val="18"/>
          <w:szCs w:val="18"/>
        </w:rPr>
        <w:t>Quoc</w:t>
      </w:r>
      <w:proofErr w:type="spellEnd"/>
      <w:r w:rsidRPr="00E25C17">
        <w:rPr>
          <w:sz w:val="18"/>
          <w:szCs w:val="18"/>
        </w:rPr>
        <w:t xml:space="preserve">, </w:t>
      </w:r>
      <w:proofErr w:type="spellStart"/>
      <w:r w:rsidRPr="00E25C17">
        <w:rPr>
          <w:sz w:val="18"/>
          <w:szCs w:val="18"/>
        </w:rPr>
        <w:t>Nadarajah</w:t>
      </w:r>
      <w:proofErr w:type="spellEnd"/>
      <w:r w:rsidRPr="00E25C17">
        <w:rPr>
          <w:sz w:val="18"/>
          <w:szCs w:val="18"/>
        </w:rPr>
        <w:t xml:space="preserve"> </w:t>
      </w:r>
      <w:proofErr w:type="spellStart"/>
      <w:r w:rsidRPr="00E25C17">
        <w:rPr>
          <w:sz w:val="18"/>
          <w:szCs w:val="18"/>
        </w:rPr>
        <w:t>Mithulananthan</w:t>
      </w:r>
      <w:proofErr w:type="spellEnd"/>
      <w:r w:rsidRPr="00E25C17">
        <w:rPr>
          <w:sz w:val="18"/>
          <w:szCs w:val="18"/>
        </w:rPr>
        <w:t>, and</w:t>
      </w:r>
      <w:r>
        <w:rPr>
          <w:sz w:val="18"/>
          <w:szCs w:val="18"/>
        </w:rPr>
        <w:t xml:space="preserve"> </w:t>
      </w:r>
      <w:r w:rsidRPr="00E25C17">
        <w:rPr>
          <w:sz w:val="18"/>
          <w:szCs w:val="18"/>
        </w:rPr>
        <w:t xml:space="preserve">R. C. </w:t>
      </w:r>
      <w:proofErr w:type="spellStart"/>
      <w:r w:rsidRPr="00E25C17">
        <w:rPr>
          <w:sz w:val="18"/>
          <w:szCs w:val="18"/>
        </w:rPr>
        <w:t>Bansal</w:t>
      </w:r>
      <w:proofErr w:type="spellEnd"/>
      <w:r w:rsidRPr="00E25C17">
        <w:rPr>
          <w:sz w:val="18"/>
          <w:szCs w:val="18"/>
        </w:rPr>
        <w:t>. "Analytical expressions for DG allocation in primary distribution networks." IEEE Transactions on energy conversion 25, no. 3 (2010): 814-820.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r w:rsidRPr="00E25C17">
        <w:rPr>
          <w:sz w:val="18"/>
          <w:szCs w:val="18"/>
        </w:rPr>
        <w:t xml:space="preserve">Kumar, </w:t>
      </w:r>
      <w:proofErr w:type="spellStart"/>
      <w:r w:rsidRPr="00E25C17">
        <w:rPr>
          <w:sz w:val="18"/>
          <w:szCs w:val="18"/>
        </w:rPr>
        <w:t>Ashwani</w:t>
      </w:r>
      <w:proofErr w:type="spellEnd"/>
      <w:r w:rsidRPr="00E25C17">
        <w:rPr>
          <w:sz w:val="18"/>
          <w:szCs w:val="18"/>
        </w:rPr>
        <w:t xml:space="preserve">, and </w:t>
      </w:r>
      <w:proofErr w:type="spellStart"/>
      <w:r w:rsidRPr="00E25C17">
        <w:rPr>
          <w:sz w:val="18"/>
          <w:szCs w:val="18"/>
        </w:rPr>
        <w:t>Wenzhong</w:t>
      </w:r>
      <w:proofErr w:type="spellEnd"/>
      <w:r w:rsidRPr="00E25C17">
        <w:rPr>
          <w:sz w:val="18"/>
          <w:szCs w:val="18"/>
        </w:rPr>
        <w:t xml:space="preserve"> </w:t>
      </w:r>
      <w:proofErr w:type="spellStart"/>
      <w:proofErr w:type="gramStart"/>
      <w:r w:rsidRPr="00E25C17">
        <w:rPr>
          <w:sz w:val="18"/>
          <w:szCs w:val="18"/>
        </w:rPr>
        <w:t>Gao</w:t>
      </w:r>
      <w:proofErr w:type="spellEnd"/>
      <w:proofErr w:type="gramEnd"/>
      <w:r w:rsidRPr="00E25C17">
        <w:rPr>
          <w:sz w:val="18"/>
          <w:szCs w:val="18"/>
        </w:rPr>
        <w:t>. "Optimal distributed generation location using mixed integer non-linear programming in hybrid electricity markets." IET generation, transmission &amp; distribution 4, no. 2 (2010): 281-298.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r w:rsidRPr="00E25C17">
        <w:rPr>
          <w:sz w:val="18"/>
          <w:szCs w:val="18"/>
        </w:rPr>
        <w:t xml:space="preserve">Zhao, </w:t>
      </w:r>
      <w:proofErr w:type="spellStart"/>
      <w:r w:rsidRPr="00E25C17">
        <w:rPr>
          <w:sz w:val="18"/>
          <w:szCs w:val="18"/>
        </w:rPr>
        <w:t>Yuanyuan</w:t>
      </w:r>
      <w:proofErr w:type="spellEnd"/>
      <w:r w:rsidRPr="00E25C17">
        <w:rPr>
          <w:sz w:val="18"/>
          <w:szCs w:val="18"/>
        </w:rPr>
        <w:t xml:space="preserve">, </w:t>
      </w:r>
      <w:proofErr w:type="spellStart"/>
      <w:r w:rsidRPr="00E25C17">
        <w:rPr>
          <w:sz w:val="18"/>
          <w:szCs w:val="18"/>
        </w:rPr>
        <w:t>Yiran</w:t>
      </w:r>
      <w:proofErr w:type="spellEnd"/>
      <w:r w:rsidRPr="00E25C17">
        <w:rPr>
          <w:sz w:val="18"/>
          <w:szCs w:val="18"/>
        </w:rPr>
        <w:t xml:space="preserve"> </w:t>
      </w:r>
      <w:proofErr w:type="gramStart"/>
      <w:r w:rsidRPr="00E25C17">
        <w:rPr>
          <w:sz w:val="18"/>
          <w:szCs w:val="18"/>
        </w:rPr>
        <w:t>An</w:t>
      </w:r>
      <w:proofErr w:type="gramEnd"/>
      <w:r w:rsidRPr="00E25C17">
        <w:rPr>
          <w:sz w:val="18"/>
          <w:szCs w:val="18"/>
        </w:rPr>
        <w:t xml:space="preserve">, and </w:t>
      </w:r>
      <w:proofErr w:type="spellStart"/>
      <w:r w:rsidRPr="00E25C17">
        <w:rPr>
          <w:sz w:val="18"/>
          <w:szCs w:val="18"/>
        </w:rPr>
        <w:t>Qian</w:t>
      </w:r>
      <w:proofErr w:type="spellEnd"/>
      <w:r w:rsidRPr="00E25C17">
        <w:rPr>
          <w:sz w:val="18"/>
          <w:szCs w:val="18"/>
        </w:rPr>
        <w:t xml:space="preserve"> Ai. "Research on size and location of distributed generation with vulnerable node identification in the active distribution network." IET Generation, Transmission &amp; Distribution 8, no. 11 (2014): 1801-1809.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r w:rsidRPr="00E25C17">
        <w:rPr>
          <w:sz w:val="18"/>
          <w:szCs w:val="18"/>
        </w:rPr>
        <w:t>Abu-</w:t>
      </w:r>
      <w:proofErr w:type="spellStart"/>
      <w:r w:rsidRPr="00E25C17">
        <w:rPr>
          <w:sz w:val="18"/>
          <w:szCs w:val="18"/>
        </w:rPr>
        <w:t>Mouti</w:t>
      </w:r>
      <w:proofErr w:type="spellEnd"/>
      <w:r w:rsidRPr="00E25C17">
        <w:rPr>
          <w:sz w:val="18"/>
          <w:szCs w:val="18"/>
        </w:rPr>
        <w:t xml:space="preserve">, </w:t>
      </w:r>
      <w:proofErr w:type="spellStart"/>
      <w:r w:rsidRPr="00E25C17">
        <w:rPr>
          <w:sz w:val="18"/>
          <w:szCs w:val="18"/>
        </w:rPr>
        <w:t>Fahad</w:t>
      </w:r>
      <w:proofErr w:type="spellEnd"/>
      <w:r w:rsidRPr="00E25C17">
        <w:rPr>
          <w:sz w:val="18"/>
          <w:szCs w:val="18"/>
        </w:rPr>
        <w:t xml:space="preserve"> S., and M. E. El-</w:t>
      </w:r>
      <w:proofErr w:type="spellStart"/>
      <w:r w:rsidRPr="00E25C17">
        <w:rPr>
          <w:sz w:val="18"/>
          <w:szCs w:val="18"/>
        </w:rPr>
        <w:t>Hawary</w:t>
      </w:r>
      <w:proofErr w:type="spellEnd"/>
      <w:r w:rsidRPr="00E25C17">
        <w:rPr>
          <w:sz w:val="18"/>
          <w:szCs w:val="18"/>
        </w:rPr>
        <w:t>. "Optimal distributed generation allocation and sizing in distribution systems via artificial bee colony algorithm." IEEE transactions on power delivery 26, no. 4 (2011): 2090-2101.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proofErr w:type="spellStart"/>
      <w:r w:rsidRPr="00E25C17">
        <w:rPr>
          <w:sz w:val="18"/>
          <w:szCs w:val="18"/>
        </w:rPr>
        <w:t>Ren</w:t>
      </w:r>
      <w:proofErr w:type="spellEnd"/>
      <w:r w:rsidRPr="00E25C17">
        <w:rPr>
          <w:sz w:val="18"/>
          <w:szCs w:val="18"/>
        </w:rPr>
        <w:t xml:space="preserve">, </w:t>
      </w:r>
      <w:proofErr w:type="spellStart"/>
      <w:r w:rsidRPr="00E25C17">
        <w:rPr>
          <w:sz w:val="18"/>
          <w:szCs w:val="18"/>
        </w:rPr>
        <w:t>Hongbo</w:t>
      </w:r>
      <w:proofErr w:type="spellEnd"/>
      <w:r w:rsidRPr="00E25C17">
        <w:rPr>
          <w:sz w:val="18"/>
          <w:szCs w:val="18"/>
        </w:rPr>
        <w:t xml:space="preserve">, </w:t>
      </w:r>
      <w:proofErr w:type="spellStart"/>
      <w:r w:rsidRPr="00E25C17">
        <w:rPr>
          <w:sz w:val="18"/>
          <w:szCs w:val="18"/>
        </w:rPr>
        <w:t>Weisheng</w:t>
      </w:r>
      <w:proofErr w:type="spellEnd"/>
      <w:r w:rsidRPr="00E25C17">
        <w:rPr>
          <w:sz w:val="18"/>
          <w:szCs w:val="18"/>
        </w:rPr>
        <w:t xml:space="preserve"> Zhou, </w:t>
      </w:r>
      <w:proofErr w:type="spellStart"/>
      <w:r w:rsidRPr="00E25C17">
        <w:rPr>
          <w:sz w:val="18"/>
          <w:szCs w:val="18"/>
        </w:rPr>
        <w:t>Ken’ichi</w:t>
      </w:r>
      <w:proofErr w:type="spellEnd"/>
      <w:r w:rsidRPr="00E25C17">
        <w:rPr>
          <w:sz w:val="18"/>
          <w:szCs w:val="18"/>
        </w:rPr>
        <w:t xml:space="preserve"> </w:t>
      </w:r>
      <w:proofErr w:type="spellStart"/>
      <w:r w:rsidRPr="00E25C17">
        <w:rPr>
          <w:sz w:val="18"/>
          <w:szCs w:val="18"/>
        </w:rPr>
        <w:t>Nakagami</w:t>
      </w:r>
      <w:proofErr w:type="spellEnd"/>
      <w:r w:rsidRPr="00E25C17">
        <w:rPr>
          <w:sz w:val="18"/>
          <w:szCs w:val="18"/>
        </w:rPr>
        <w:t xml:space="preserve">, </w:t>
      </w:r>
      <w:proofErr w:type="spellStart"/>
      <w:r w:rsidRPr="00E25C17">
        <w:rPr>
          <w:sz w:val="18"/>
          <w:szCs w:val="18"/>
        </w:rPr>
        <w:t>Weijun</w:t>
      </w:r>
      <w:proofErr w:type="spellEnd"/>
      <w:r w:rsidRPr="00E25C17">
        <w:rPr>
          <w:sz w:val="18"/>
          <w:szCs w:val="18"/>
        </w:rPr>
        <w:t xml:space="preserve"> </w:t>
      </w:r>
      <w:proofErr w:type="spellStart"/>
      <w:proofErr w:type="gramStart"/>
      <w:r w:rsidRPr="00E25C17">
        <w:rPr>
          <w:sz w:val="18"/>
          <w:szCs w:val="18"/>
        </w:rPr>
        <w:t>Gao</w:t>
      </w:r>
      <w:proofErr w:type="spellEnd"/>
      <w:proofErr w:type="gramEnd"/>
      <w:r w:rsidRPr="00E25C17">
        <w:rPr>
          <w:sz w:val="18"/>
          <w:szCs w:val="18"/>
        </w:rPr>
        <w:t xml:space="preserve">, and </w:t>
      </w:r>
      <w:proofErr w:type="spellStart"/>
      <w:r w:rsidRPr="00E25C17">
        <w:rPr>
          <w:sz w:val="18"/>
          <w:szCs w:val="18"/>
        </w:rPr>
        <w:t>Qiong</w:t>
      </w:r>
      <w:proofErr w:type="spellEnd"/>
      <w:r w:rsidRPr="00E25C17">
        <w:rPr>
          <w:sz w:val="18"/>
          <w:szCs w:val="18"/>
        </w:rPr>
        <w:t xml:space="preserve"> Wu. "Multi-objective optimization for the operation of distributed energy systems considering economic and environmental aspects." Applied Energy 87, no. 12 (2010): 3642- 3651.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proofErr w:type="spellStart"/>
      <w:r w:rsidRPr="00E25C17">
        <w:rPr>
          <w:sz w:val="18"/>
          <w:szCs w:val="18"/>
        </w:rPr>
        <w:t>Shaaban</w:t>
      </w:r>
      <w:proofErr w:type="spellEnd"/>
      <w:r w:rsidRPr="00E25C17">
        <w:rPr>
          <w:sz w:val="18"/>
          <w:szCs w:val="18"/>
        </w:rPr>
        <w:t xml:space="preserve">, </w:t>
      </w:r>
      <w:proofErr w:type="spellStart"/>
      <w:r w:rsidRPr="00E25C17">
        <w:rPr>
          <w:sz w:val="18"/>
          <w:szCs w:val="18"/>
        </w:rPr>
        <w:t>Mostafa</w:t>
      </w:r>
      <w:proofErr w:type="spellEnd"/>
      <w:r w:rsidRPr="00E25C17">
        <w:rPr>
          <w:sz w:val="18"/>
          <w:szCs w:val="18"/>
        </w:rPr>
        <w:t xml:space="preserve"> F., Yasser M. </w:t>
      </w:r>
      <w:proofErr w:type="spellStart"/>
      <w:r w:rsidRPr="00E25C17">
        <w:rPr>
          <w:sz w:val="18"/>
          <w:szCs w:val="18"/>
        </w:rPr>
        <w:t>Atwa</w:t>
      </w:r>
      <w:proofErr w:type="spellEnd"/>
      <w:r w:rsidRPr="00E25C17">
        <w:rPr>
          <w:sz w:val="18"/>
          <w:szCs w:val="18"/>
        </w:rPr>
        <w:t xml:space="preserve">, and </w:t>
      </w:r>
      <w:proofErr w:type="spellStart"/>
      <w:r w:rsidRPr="00E25C17">
        <w:rPr>
          <w:sz w:val="18"/>
          <w:szCs w:val="18"/>
        </w:rPr>
        <w:t>Ehab</w:t>
      </w:r>
      <w:proofErr w:type="spellEnd"/>
      <w:r w:rsidRPr="00E25C17">
        <w:rPr>
          <w:sz w:val="18"/>
          <w:szCs w:val="18"/>
        </w:rPr>
        <w:t xml:space="preserve"> F. El-</w:t>
      </w:r>
      <w:proofErr w:type="spellStart"/>
      <w:r w:rsidRPr="00E25C17">
        <w:rPr>
          <w:sz w:val="18"/>
          <w:szCs w:val="18"/>
        </w:rPr>
        <w:t>Saadany</w:t>
      </w:r>
      <w:proofErr w:type="spellEnd"/>
      <w:r w:rsidRPr="00E25C17">
        <w:rPr>
          <w:sz w:val="18"/>
          <w:szCs w:val="18"/>
        </w:rPr>
        <w:t>. "DG allocation for benefit maximization in distribution networks." IEEE Transactions on Power Systems 28, no. 2 (2012): 639-649.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proofErr w:type="spellStart"/>
      <w:r w:rsidRPr="00E25C17">
        <w:rPr>
          <w:sz w:val="18"/>
          <w:szCs w:val="18"/>
        </w:rPr>
        <w:t>López-Lezama</w:t>
      </w:r>
      <w:proofErr w:type="spellEnd"/>
      <w:r w:rsidRPr="00E25C17">
        <w:rPr>
          <w:sz w:val="18"/>
          <w:szCs w:val="18"/>
        </w:rPr>
        <w:t xml:space="preserve">, </w:t>
      </w:r>
      <w:proofErr w:type="spellStart"/>
      <w:r w:rsidRPr="00E25C17">
        <w:rPr>
          <w:sz w:val="18"/>
          <w:szCs w:val="18"/>
        </w:rPr>
        <w:t>Jesús</w:t>
      </w:r>
      <w:proofErr w:type="spellEnd"/>
      <w:r w:rsidRPr="00E25C17">
        <w:rPr>
          <w:sz w:val="18"/>
          <w:szCs w:val="18"/>
        </w:rPr>
        <w:t xml:space="preserve"> </w:t>
      </w:r>
      <w:proofErr w:type="spellStart"/>
      <w:r w:rsidRPr="00E25C17">
        <w:rPr>
          <w:sz w:val="18"/>
          <w:szCs w:val="18"/>
        </w:rPr>
        <w:t>María</w:t>
      </w:r>
      <w:proofErr w:type="spellEnd"/>
      <w:r w:rsidRPr="00E25C17">
        <w:rPr>
          <w:sz w:val="18"/>
          <w:szCs w:val="18"/>
        </w:rPr>
        <w:t xml:space="preserve">, Antonio </w:t>
      </w:r>
      <w:proofErr w:type="spellStart"/>
      <w:r w:rsidRPr="00E25C17">
        <w:rPr>
          <w:sz w:val="18"/>
          <w:szCs w:val="18"/>
        </w:rPr>
        <w:t>Padilha-Feltrin</w:t>
      </w:r>
      <w:proofErr w:type="spellEnd"/>
      <w:r w:rsidRPr="00E25C17">
        <w:rPr>
          <w:sz w:val="18"/>
          <w:szCs w:val="18"/>
        </w:rPr>
        <w:t>, Javier Contreras, and José Ignacio Muñoz. "Optimal contract pricing of distributed generation in distribution networks." IEEE transactions on power systems 26, no. 1 (2010): 128-136.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proofErr w:type="spellStart"/>
      <w:r w:rsidRPr="00E25C17">
        <w:rPr>
          <w:sz w:val="18"/>
          <w:szCs w:val="18"/>
        </w:rPr>
        <w:t>Mobarakeh</w:t>
      </w:r>
      <w:proofErr w:type="spellEnd"/>
      <w:r w:rsidRPr="00E25C17">
        <w:rPr>
          <w:sz w:val="18"/>
          <w:szCs w:val="18"/>
        </w:rPr>
        <w:t xml:space="preserve">, </w:t>
      </w:r>
      <w:proofErr w:type="spellStart"/>
      <w:r w:rsidRPr="00E25C17">
        <w:rPr>
          <w:sz w:val="18"/>
          <w:szCs w:val="18"/>
        </w:rPr>
        <w:t>Ashkan</w:t>
      </w:r>
      <w:proofErr w:type="spellEnd"/>
      <w:r w:rsidRPr="00E25C17">
        <w:rPr>
          <w:sz w:val="18"/>
          <w:szCs w:val="18"/>
        </w:rPr>
        <w:t xml:space="preserve"> </w:t>
      </w:r>
      <w:proofErr w:type="spellStart"/>
      <w:r w:rsidRPr="00E25C17">
        <w:rPr>
          <w:sz w:val="18"/>
          <w:szCs w:val="18"/>
        </w:rPr>
        <w:t>Sadeghi</w:t>
      </w:r>
      <w:proofErr w:type="spellEnd"/>
      <w:r w:rsidRPr="00E25C17">
        <w:rPr>
          <w:sz w:val="18"/>
          <w:szCs w:val="18"/>
        </w:rPr>
        <w:t xml:space="preserve">, Abbas </w:t>
      </w:r>
      <w:proofErr w:type="spellStart"/>
      <w:r w:rsidRPr="00E25C17">
        <w:rPr>
          <w:sz w:val="18"/>
          <w:szCs w:val="18"/>
        </w:rPr>
        <w:t>Rajabi</w:t>
      </w:r>
      <w:proofErr w:type="spellEnd"/>
      <w:r w:rsidRPr="00E25C17">
        <w:rPr>
          <w:sz w:val="18"/>
          <w:szCs w:val="18"/>
        </w:rPr>
        <w:t xml:space="preserve">- </w:t>
      </w:r>
      <w:proofErr w:type="spellStart"/>
      <w:r w:rsidRPr="00E25C17">
        <w:rPr>
          <w:sz w:val="18"/>
          <w:szCs w:val="18"/>
        </w:rPr>
        <w:t>Ghahnavieh</w:t>
      </w:r>
      <w:proofErr w:type="spellEnd"/>
      <w:r w:rsidRPr="00E25C17">
        <w:rPr>
          <w:sz w:val="18"/>
          <w:szCs w:val="18"/>
        </w:rPr>
        <w:t xml:space="preserve">, and </w:t>
      </w:r>
      <w:proofErr w:type="spellStart"/>
      <w:r w:rsidRPr="00E25C17">
        <w:rPr>
          <w:sz w:val="18"/>
          <w:szCs w:val="18"/>
        </w:rPr>
        <w:t>Aydin</w:t>
      </w:r>
      <w:proofErr w:type="spellEnd"/>
      <w:r w:rsidRPr="00E25C17">
        <w:rPr>
          <w:sz w:val="18"/>
          <w:szCs w:val="18"/>
        </w:rPr>
        <w:t xml:space="preserve"> </w:t>
      </w:r>
      <w:proofErr w:type="spellStart"/>
      <w:r w:rsidRPr="00E25C17">
        <w:rPr>
          <w:sz w:val="18"/>
          <w:szCs w:val="18"/>
        </w:rPr>
        <w:t>Zahedian</w:t>
      </w:r>
      <w:proofErr w:type="spellEnd"/>
      <w:r w:rsidRPr="00E25C17">
        <w:rPr>
          <w:sz w:val="18"/>
          <w:szCs w:val="18"/>
        </w:rPr>
        <w:t>. "A game theoretic framework for DG optimal contract pricing." In IEEE PES ISGT Europe 2013, pp. 1-5. IEEE, 2013.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proofErr w:type="spellStart"/>
      <w:r w:rsidRPr="00E25C17">
        <w:rPr>
          <w:sz w:val="18"/>
          <w:szCs w:val="18"/>
        </w:rPr>
        <w:t>Georgilakis</w:t>
      </w:r>
      <w:proofErr w:type="spellEnd"/>
      <w:r w:rsidRPr="00E25C17">
        <w:rPr>
          <w:sz w:val="18"/>
          <w:szCs w:val="18"/>
        </w:rPr>
        <w:t xml:space="preserve">, </w:t>
      </w:r>
      <w:proofErr w:type="spellStart"/>
      <w:r w:rsidRPr="00E25C17">
        <w:rPr>
          <w:sz w:val="18"/>
          <w:szCs w:val="18"/>
        </w:rPr>
        <w:t>Pavlos</w:t>
      </w:r>
      <w:proofErr w:type="spellEnd"/>
      <w:r w:rsidRPr="00E25C17">
        <w:rPr>
          <w:sz w:val="18"/>
          <w:szCs w:val="18"/>
        </w:rPr>
        <w:t xml:space="preserve"> S., and Nikos D. </w:t>
      </w:r>
      <w:proofErr w:type="spellStart"/>
      <w:r w:rsidRPr="00E25C17">
        <w:rPr>
          <w:sz w:val="18"/>
          <w:szCs w:val="18"/>
        </w:rPr>
        <w:t>Hatziargyriou</w:t>
      </w:r>
      <w:proofErr w:type="spellEnd"/>
      <w:r w:rsidRPr="00E25C17">
        <w:rPr>
          <w:sz w:val="18"/>
          <w:szCs w:val="18"/>
        </w:rPr>
        <w:t>. "Optimal distributed generation placement in power distribution networks: models, methods, and future research." IEEE transactions on power systems 28, no. 3 (2013): 3420-3428.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proofErr w:type="spellStart"/>
      <w:r w:rsidRPr="00E25C17">
        <w:rPr>
          <w:sz w:val="18"/>
          <w:szCs w:val="18"/>
        </w:rPr>
        <w:t>Ghosh</w:t>
      </w:r>
      <w:proofErr w:type="spellEnd"/>
      <w:r w:rsidRPr="00E25C17">
        <w:rPr>
          <w:sz w:val="18"/>
          <w:szCs w:val="18"/>
        </w:rPr>
        <w:t xml:space="preserve">, </w:t>
      </w:r>
      <w:proofErr w:type="spellStart"/>
      <w:r w:rsidRPr="00E25C17">
        <w:rPr>
          <w:sz w:val="18"/>
          <w:szCs w:val="18"/>
        </w:rPr>
        <w:t>Sudipta</w:t>
      </w:r>
      <w:proofErr w:type="spellEnd"/>
      <w:r w:rsidRPr="00E25C17">
        <w:rPr>
          <w:sz w:val="18"/>
          <w:szCs w:val="18"/>
        </w:rPr>
        <w:t xml:space="preserve">, </w:t>
      </w:r>
      <w:proofErr w:type="spellStart"/>
      <w:r w:rsidRPr="00E25C17">
        <w:rPr>
          <w:sz w:val="18"/>
          <w:szCs w:val="18"/>
        </w:rPr>
        <w:t>Sakti</w:t>
      </w:r>
      <w:proofErr w:type="spellEnd"/>
      <w:r w:rsidRPr="00E25C17">
        <w:rPr>
          <w:sz w:val="18"/>
          <w:szCs w:val="18"/>
        </w:rPr>
        <w:t xml:space="preserve"> Prasad </w:t>
      </w:r>
      <w:proofErr w:type="spellStart"/>
      <w:r w:rsidRPr="00E25C17">
        <w:rPr>
          <w:sz w:val="18"/>
          <w:szCs w:val="18"/>
        </w:rPr>
        <w:t>Ghoshal</w:t>
      </w:r>
      <w:proofErr w:type="spellEnd"/>
      <w:r w:rsidRPr="00E25C17">
        <w:rPr>
          <w:sz w:val="18"/>
          <w:szCs w:val="18"/>
        </w:rPr>
        <w:t xml:space="preserve">, and </w:t>
      </w:r>
      <w:proofErr w:type="spellStart"/>
      <w:r w:rsidRPr="00E25C17">
        <w:rPr>
          <w:sz w:val="18"/>
          <w:szCs w:val="18"/>
        </w:rPr>
        <w:t>Saradindu</w:t>
      </w:r>
      <w:proofErr w:type="spellEnd"/>
      <w:r w:rsidRPr="00E25C17">
        <w:rPr>
          <w:sz w:val="18"/>
          <w:szCs w:val="18"/>
        </w:rPr>
        <w:t xml:space="preserve"> </w:t>
      </w:r>
      <w:proofErr w:type="spellStart"/>
      <w:r w:rsidRPr="00E25C17">
        <w:rPr>
          <w:sz w:val="18"/>
          <w:szCs w:val="18"/>
        </w:rPr>
        <w:t>Ghosh</w:t>
      </w:r>
      <w:proofErr w:type="spellEnd"/>
      <w:r w:rsidRPr="00E25C17">
        <w:rPr>
          <w:sz w:val="18"/>
          <w:szCs w:val="18"/>
        </w:rPr>
        <w:t>. "Optimal sizing and placement of distributed generation in a network system." International Journal of Electrical Power &amp; Energy Systems 32, no. 8 (2010): 849-856.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proofErr w:type="spellStart"/>
      <w:r w:rsidRPr="00E25C17">
        <w:rPr>
          <w:sz w:val="18"/>
          <w:szCs w:val="18"/>
        </w:rPr>
        <w:t>Kansal</w:t>
      </w:r>
      <w:proofErr w:type="spellEnd"/>
      <w:r w:rsidRPr="00E25C17">
        <w:rPr>
          <w:sz w:val="18"/>
          <w:szCs w:val="18"/>
        </w:rPr>
        <w:t xml:space="preserve">, </w:t>
      </w:r>
      <w:proofErr w:type="spellStart"/>
      <w:r w:rsidRPr="00E25C17">
        <w:rPr>
          <w:sz w:val="18"/>
          <w:szCs w:val="18"/>
        </w:rPr>
        <w:t>Satish</w:t>
      </w:r>
      <w:proofErr w:type="spellEnd"/>
      <w:r w:rsidRPr="00E25C17">
        <w:rPr>
          <w:sz w:val="18"/>
          <w:szCs w:val="18"/>
        </w:rPr>
        <w:t xml:space="preserve">, Vishal Kumar, and </w:t>
      </w:r>
      <w:proofErr w:type="spellStart"/>
      <w:r w:rsidRPr="00E25C17">
        <w:rPr>
          <w:sz w:val="18"/>
          <w:szCs w:val="18"/>
        </w:rPr>
        <w:t>Barjeev</w:t>
      </w:r>
      <w:proofErr w:type="spellEnd"/>
      <w:r w:rsidRPr="00E25C17">
        <w:rPr>
          <w:sz w:val="18"/>
          <w:szCs w:val="18"/>
        </w:rPr>
        <w:t xml:space="preserve"> </w:t>
      </w:r>
      <w:proofErr w:type="spellStart"/>
      <w:r w:rsidRPr="00E25C17">
        <w:rPr>
          <w:sz w:val="18"/>
          <w:szCs w:val="18"/>
        </w:rPr>
        <w:t>Tyagi</w:t>
      </w:r>
      <w:proofErr w:type="spellEnd"/>
      <w:r w:rsidRPr="00E25C17">
        <w:rPr>
          <w:sz w:val="18"/>
          <w:szCs w:val="18"/>
        </w:rPr>
        <w:t>. "Optimal placement of different type of DG sources in distribution networks." International Journal of Electrical Power &amp; Energy Systems 53 (2013): 752- 760.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proofErr w:type="spellStart"/>
      <w:r w:rsidRPr="00E25C17">
        <w:rPr>
          <w:sz w:val="18"/>
          <w:szCs w:val="18"/>
        </w:rPr>
        <w:t>Moradi</w:t>
      </w:r>
      <w:proofErr w:type="spellEnd"/>
      <w:r w:rsidRPr="00E25C17">
        <w:rPr>
          <w:sz w:val="18"/>
          <w:szCs w:val="18"/>
        </w:rPr>
        <w:t xml:space="preserve">, Mohammad </w:t>
      </w:r>
      <w:proofErr w:type="spellStart"/>
      <w:r w:rsidRPr="00E25C17">
        <w:rPr>
          <w:sz w:val="18"/>
          <w:szCs w:val="18"/>
        </w:rPr>
        <w:t>Hasan</w:t>
      </w:r>
      <w:proofErr w:type="spellEnd"/>
      <w:r w:rsidRPr="00E25C17">
        <w:rPr>
          <w:sz w:val="18"/>
          <w:szCs w:val="18"/>
        </w:rPr>
        <w:t xml:space="preserve">, and M. </w:t>
      </w:r>
      <w:proofErr w:type="spellStart"/>
      <w:r w:rsidRPr="00E25C17">
        <w:rPr>
          <w:sz w:val="18"/>
          <w:szCs w:val="18"/>
        </w:rPr>
        <w:t>Abedini</w:t>
      </w:r>
      <w:proofErr w:type="spellEnd"/>
      <w:r w:rsidRPr="00E25C17">
        <w:rPr>
          <w:sz w:val="18"/>
          <w:szCs w:val="18"/>
        </w:rPr>
        <w:t>. "A combination of genetic algorithm and particle swarm optimization for optimal DG location and sizing in distribution systems." International Journal of</w:t>
      </w:r>
      <w:r>
        <w:rPr>
          <w:sz w:val="18"/>
          <w:szCs w:val="18"/>
        </w:rPr>
        <w:t xml:space="preserve"> </w:t>
      </w:r>
      <w:r w:rsidRPr="00E25C17">
        <w:rPr>
          <w:sz w:val="18"/>
          <w:szCs w:val="18"/>
        </w:rPr>
        <w:t xml:space="preserve">Electrical Power &amp; </w:t>
      </w:r>
      <w:r>
        <w:rPr>
          <w:sz w:val="18"/>
          <w:szCs w:val="18"/>
        </w:rPr>
        <w:t xml:space="preserve">Energy Systems 34, no. 1 (2012) </w:t>
      </w:r>
      <w:r w:rsidRPr="00E25C17">
        <w:rPr>
          <w:sz w:val="18"/>
          <w:szCs w:val="18"/>
        </w:rPr>
        <w:t>66-74.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proofErr w:type="spellStart"/>
      <w:r w:rsidRPr="00E25C17">
        <w:rPr>
          <w:sz w:val="18"/>
          <w:szCs w:val="18"/>
        </w:rPr>
        <w:t>Georgilakis</w:t>
      </w:r>
      <w:proofErr w:type="spellEnd"/>
      <w:r w:rsidRPr="00E25C17">
        <w:rPr>
          <w:sz w:val="18"/>
          <w:szCs w:val="18"/>
        </w:rPr>
        <w:t xml:space="preserve">, </w:t>
      </w:r>
      <w:proofErr w:type="spellStart"/>
      <w:r w:rsidRPr="00E25C17">
        <w:rPr>
          <w:sz w:val="18"/>
          <w:szCs w:val="18"/>
        </w:rPr>
        <w:t>Pavlos</w:t>
      </w:r>
      <w:proofErr w:type="spellEnd"/>
      <w:r w:rsidRPr="00E25C17">
        <w:rPr>
          <w:sz w:val="18"/>
          <w:szCs w:val="18"/>
        </w:rPr>
        <w:t xml:space="preserve"> S., and Nikos D. </w:t>
      </w:r>
      <w:proofErr w:type="spellStart"/>
      <w:r w:rsidRPr="00E25C17">
        <w:rPr>
          <w:sz w:val="18"/>
          <w:szCs w:val="18"/>
        </w:rPr>
        <w:t>Hatziargyriou</w:t>
      </w:r>
      <w:proofErr w:type="spellEnd"/>
      <w:r w:rsidRPr="00E25C17">
        <w:rPr>
          <w:sz w:val="18"/>
          <w:szCs w:val="18"/>
        </w:rPr>
        <w:t xml:space="preserve">. "Optimal distributed generation placement in power distribution networks: models, methods, and future research." IEEE Trans. Power </w:t>
      </w:r>
      <w:proofErr w:type="spellStart"/>
      <w:r w:rsidRPr="00E25C17">
        <w:rPr>
          <w:sz w:val="18"/>
          <w:szCs w:val="18"/>
        </w:rPr>
        <w:t>Syst</w:t>
      </w:r>
      <w:proofErr w:type="spellEnd"/>
      <w:r w:rsidRPr="00E25C17">
        <w:rPr>
          <w:sz w:val="18"/>
          <w:szCs w:val="18"/>
        </w:rPr>
        <w:t xml:space="preserve"> 28, no. 3 (2013): 3420-3428.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proofErr w:type="spellStart"/>
      <w:r w:rsidRPr="00E25C17">
        <w:rPr>
          <w:sz w:val="18"/>
          <w:szCs w:val="18"/>
        </w:rPr>
        <w:t>Rao</w:t>
      </w:r>
      <w:proofErr w:type="spellEnd"/>
      <w:r w:rsidRPr="00E25C17">
        <w:rPr>
          <w:sz w:val="18"/>
          <w:szCs w:val="18"/>
        </w:rPr>
        <w:t xml:space="preserve">, </w:t>
      </w:r>
      <w:proofErr w:type="spellStart"/>
      <w:r w:rsidRPr="00E25C17">
        <w:rPr>
          <w:sz w:val="18"/>
          <w:szCs w:val="18"/>
        </w:rPr>
        <w:t>Singiresu</w:t>
      </w:r>
      <w:proofErr w:type="spellEnd"/>
      <w:r w:rsidRPr="00E25C17">
        <w:rPr>
          <w:sz w:val="18"/>
          <w:szCs w:val="18"/>
        </w:rPr>
        <w:t xml:space="preserve"> S. Engineering optimization: theory and practice. John Wiley &amp; Sons, 2009.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r w:rsidRPr="00E25C17">
        <w:rPr>
          <w:sz w:val="18"/>
          <w:szCs w:val="18"/>
        </w:rPr>
        <w:t xml:space="preserve">Mahmoud, </w:t>
      </w:r>
      <w:proofErr w:type="spellStart"/>
      <w:r w:rsidRPr="00E25C17">
        <w:rPr>
          <w:sz w:val="18"/>
          <w:szCs w:val="18"/>
        </w:rPr>
        <w:t>Karar</w:t>
      </w:r>
      <w:proofErr w:type="spellEnd"/>
      <w:r w:rsidRPr="00E25C17">
        <w:rPr>
          <w:sz w:val="18"/>
          <w:szCs w:val="18"/>
        </w:rPr>
        <w:t xml:space="preserve">, Naoto </w:t>
      </w:r>
      <w:proofErr w:type="spellStart"/>
      <w:r w:rsidRPr="00E25C17">
        <w:rPr>
          <w:sz w:val="18"/>
          <w:szCs w:val="18"/>
        </w:rPr>
        <w:t>Yorino</w:t>
      </w:r>
      <w:proofErr w:type="spellEnd"/>
      <w:r w:rsidRPr="00E25C17">
        <w:rPr>
          <w:sz w:val="18"/>
          <w:szCs w:val="18"/>
        </w:rPr>
        <w:t xml:space="preserve">, and </w:t>
      </w:r>
      <w:proofErr w:type="spellStart"/>
      <w:r w:rsidRPr="00E25C17">
        <w:rPr>
          <w:sz w:val="18"/>
          <w:szCs w:val="18"/>
        </w:rPr>
        <w:t>Abdella</w:t>
      </w:r>
      <w:proofErr w:type="spellEnd"/>
      <w:r w:rsidRPr="00E25C17">
        <w:rPr>
          <w:sz w:val="18"/>
          <w:szCs w:val="18"/>
        </w:rPr>
        <w:t xml:space="preserve"> Ahmed. "Optimal distributed generation allocation in distribution systems for loss minimization." IEEE Transactions on Power Systems 31, no. 2 (2016): 960-969.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proofErr w:type="spellStart"/>
      <w:r w:rsidRPr="00E25C17">
        <w:rPr>
          <w:sz w:val="18"/>
          <w:szCs w:val="18"/>
        </w:rPr>
        <w:t>Kumawat</w:t>
      </w:r>
      <w:proofErr w:type="spellEnd"/>
      <w:r w:rsidRPr="00E25C17">
        <w:rPr>
          <w:sz w:val="18"/>
          <w:szCs w:val="18"/>
        </w:rPr>
        <w:t xml:space="preserve">, </w:t>
      </w:r>
      <w:proofErr w:type="spellStart"/>
      <w:r w:rsidRPr="00E25C17">
        <w:rPr>
          <w:sz w:val="18"/>
          <w:szCs w:val="18"/>
        </w:rPr>
        <w:t>Manoj</w:t>
      </w:r>
      <w:proofErr w:type="spellEnd"/>
      <w:r w:rsidRPr="00E25C17">
        <w:rPr>
          <w:sz w:val="18"/>
          <w:szCs w:val="18"/>
        </w:rPr>
        <w:t xml:space="preserve">, </w:t>
      </w:r>
      <w:proofErr w:type="spellStart"/>
      <w:r w:rsidRPr="00E25C17">
        <w:rPr>
          <w:sz w:val="18"/>
          <w:szCs w:val="18"/>
        </w:rPr>
        <w:t>Nitin</w:t>
      </w:r>
      <w:proofErr w:type="spellEnd"/>
      <w:r w:rsidRPr="00E25C17">
        <w:rPr>
          <w:sz w:val="18"/>
          <w:szCs w:val="18"/>
        </w:rPr>
        <w:t xml:space="preserve"> Gupta, Naveen Jain, and </w:t>
      </w:r>
      <w:proofErr w:type="spellStart"/>
      <w:r w:rsidRPr="00E25C17">
        <w:rPr>
          <w:sz w:val="18"/>
          <w:szCs w:val="18"/>
        </w:rPr>
        <w:t>Dipti</w:t>
      </w:r>
      <w:proofErr w:type="spellEnd"/>
      <w:r w:rsidRPr="00E25C17">
        <w:rPr>
          <w:sz w:val="18"/>
          <w:szCs w:val="18"/>
        </w:rPr>
        <w:t xml:space="preserve"> </w:t>
      </w:r>
      <w:proofErr w:type="spellStart"/>
      <w:r w:rsidRPr="00E25C17">
        <w:rPr>
          <w:sz w:val="18"/>
          <w:szCs w:val="18"/>
        </w:rPr>
        <w:t>Saxena</w:t>
      </w:r>
      <w:proofErr w:type="spellEnd"/>
      <w:r w:rsidRPr="00E25C17">
        <w:rPr>
          <w:sz w:val="18"/>
          <w:szCs w:val="18"/>
        </w:rPr>
        <w:t>. "Optimal distributed generation placement in power distributed networks: A review." In Electrical, Electronics, Signals, Communication and Optimization (EESCO), 2015 International Conference on, pp. 1-6. IEEE, 2015.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proofErr w:type="spellStart"/>
      <w:r w:rsidRPr="00E25C17">
        <w:rPr>
          <w:sz w:val="18"/>
          <w:szCs w:val="18"/>
        </w:rPr>
        <w:t>Karthikeyan</w:t>
      </w:r>
      <w:proofErr w:type="spellEnd"/>
      <w:r w:rsidRPr="00E25C17">
        <w:rPr>
          <w:sz w:val="18"/>
          <w:szCs w:val="18"/>
        </w:rPr>
        <w:t xml:space="preserve">, S. </w:t>
      </w:r>
      <w:proofErr w:type="spellStart"/>
      <w:r w:rsidRPr="00E25C17">
        <w:rPr>
          <w:sz w:val="18"/>
          <w:szCs w:val="18"/>
        </w:rPr>
        <w:t>Prabhakar</w:t>
      </w:r>
      <w:proofErr w:type="spellEnd"/>
      <w:r w:rsidRPr="00E25C17">
        <w:rPr>
          <w:sz w:val="18"/>
          <w:szCs w:val="18"/>
        </w:rPr>
        <w:t xml:space="preserve">, A. S. </w:t>
      </w:r>
      <w:proofErr w:type="spellStart"/>
      <w:r w:rsidRPr="00E25C17">
        <w:rPr>
          <w:sz w:val="18"/>
          <w:szCs w:val="18"/>
        </w:rPr>
        <w:t>Harissh</w:t>
      </w:r>
      <w:proofErr w:type="spellEnd"/>
      <w:r w:rsidRPr="00E25C17">
        <w:rPr>
          <w:sz w:val="18"/>
          <w:szCs w:val="18"/>
        </w:rPr>
        <w:t xml:space="preserve">, K. </w:t>
      </w:r>
      <w:proofErr w:type="spellStart"/>
      <w:r w:rsidRPr="00E25C17">
        <w:rPr>
          <w:sz w:val="18"/>
          <w:szCs w:val="18"/>
        </w:rPr>
        <w:t>Sathish</w:t>
      </w:r>
      <w:proofErr w:type="spellEnd"/>
      <w:r w:rsidRPr="00E25C17">
        <w:rPr>
          <w:sz w:val="18"/>
          <w:szCs w:val="18"/>
        </w:rPr>
        <w:t xml:space="preserve"> Kumar, and I. Jacob </w:t>
      </w:r>
      <w:proofErr w:type="spellStart"/>
      <w:r w:rsidRPr="00E25C17">
        <w:rPr>
          <w:sz w:val="18"/>
          <w:szCs w:val="18"/>
        </w:rPr>
        <w:t>Raglend</w:t>
      </w:r>
      <w:proofErr w:type="spellEnd"/>
      <w:r w:rsidRPr="00E25C17">
        <w:rPr>
          <w:sz w:val="18"/>
          <w:szCs w:val="18"/>
        </w:rPr>
        <w:t>. "A review on soft computing techniques for location and sizing of distributed generation systems." In Computing, Electronics and Electrical Technologies (ICCEET), 2012 International Conference on, pp. 163-167. IEEE, 2012.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r w:rsidRPr="00E25C17">
        <w:rPr>
          <w:sz w:val="18"/>
          <w:szCs w:val="18"/>
        </w:rPr>
        <w:t xml:space="preserve">Wang, </w:t>
      </w:r>
      <w:proofErr w:type="spellStart"/>
      <w:r w:rsidRPr="00E25C17">
        <w:rPr>
          <w:sz w:val="18"/>
          <w:szCs w:val="18"/>
        </w:rPr>
        <w:t>Caisheng</w:t>
      </w:r>
      <w:proofErr w:type="spellEnd"/>
      <w:r w:rsidRPr="00E25C17">
        <w:rPr>
          <w:sz w:val="18"/>
          <w:szCs w:val="18"/>
        </w:rPr>
        <w:t xml:space="preserve">, and M. </w:t>
      </w:r>
      <w:proofErr w:type="spellStart"/>
      <w:r w:rsidRPr="00E25C17">
        <w:rPr>
          <w:sz w:val="18"/>
          <w:szCs w:val="18"/>
        </w:rPr>
        <w:t>Hashem</w:t>
      </w:r>
      <w:proofErr w:type="spellEnd"/>
      <w:r w:rsidRPr="00E25C17">
        <w:rPr>
          <w:sz w:val="18"/>
          <w:szCs w:val="18"/>
        </w:rPr>
        <w:t xml:space="preserve"> </w:t>
      </w:r>
      <w:proofErr w:type="spellStart"/>
      <w:r w:rsidRPr="00E25C17">
        <w:rPr>
          <w:sz w:val="18"/>
          <w:szCs w:val="18"/>
        </w:rPr>
        <w:t>Nehrir</w:t>
      </w:r>
      <w:proofErr w:type="spellEnd"/>
      <w:r w:rsidRPr="00E25C17">
        <w:rPr>
          <w:sz w:val="18"/>
          <w:szCs w:val="18"/>
        </w:rPr>
        <w:t>. "Analytical approaches for optimal placement of distributed generation sources in power systems." IEEE Transactions on Power systems 19, no. 4 (2004): 2068-2076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proofErr w:type="spellStart"/>
      <w:r w:rsidRPr="00E25C17">
        <w:rPr>
          <w:sz w:val="18"/>
          <w:szCs w:val="18"/>
        </w:rPr>
        <w:t>Gözel</w:t>
      </w:r>
      <w:proofErr w:type="spellEnd"/>
      <w:r w:rsidRPr="00E25C17">
        <w:rPr>
          <w:sz w:val="18"/>
          <w:szCs w:val="18"/>
        </w:rPr>
        <w:t xml:space="preserve">, Tuba, and M. </w:t>
      </w:r>
      <w:proofErr w:type="spellStart"/>
      <w:r w:rsidRPr="00E25C17">
        <w:rPr>
          <w:sz w:val="18"/>
          <w:szCs w:val="18"/>
        </w:rPr>
        <w:t>Hakan</w:t>
      </w:r>
      <w:proofErr w:type="spellEnd"/>
      <w:r w:rsidRPr="00E25C17">
        <w:rPr>
          <w:sz w:val="18"/>
          <w:szCs w:val="18"/>
        </w:rPr>
        <w:t xml:space="preserve"> </w:t>
      </w:r>
      <w:proofErr w:type="spellStart"/>
      <w:r w:rsidRPr="00E25C17">
        <w:rPr>
          <w:sz w:val="18"/>
          <w:szCs w:val="18"/>
        </w:rPr>
        <w:t>Hocaoglu</w:t>
      </w:r>
      <w:proofErr w:type="spellEnd"/>
      <w:r w:rsidRPr="00E25C17">
        <w:rPr>
          <w:sz w:val="18"/>
          <w:szCs w:val="18"/>
        </w:rPr>
        <w:t>. "An analytical method for the sizing and siting of distributed generators in radial systems." Electric Power Systems Research 79, no. 6 (2009): 912-918.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proofErr w:type="spellStart"/>
      <w:r w:rsidRPr="00E25C17">
        <w:rPr>
          <w:sz w:val="18"/>
          <w:szCs w:val="18"/>
        </w:rPr>
        <w:t>Naik</w:t>
      </w:r>
      <w:proofErr w:type="spellEnd"/>
      <w:r w:rsidRPr="00E25C17">
        <w:rPr>
          <w:sz w:val="18"/>
          <w:szCs w:val="18"/>
        </w:rPr>
        <w:t xml:space="preserve">, </w:t>
      </w:r>
      <w:proofErr w:type="spellStart"/>
      <w:r w:rsidRPr="00E25C17">
        <w:rPr>
          <w:sz w:val="18"/>
          <w:szCs w:val="18"/>
        </w:rPr>
        <w:t>Sevya</w:t>
      </w:r>
      <w:proofErr w:type="spellEnd"/>
      <w:r w:rsidRPr="00E25C17">
        <w:rPr>
          <w:sz w:val="18"/>
          <w:szCs w:val="18"/>
        </w:rPr>
        <w:t xml:space="preserve"> </w:t>
      </w:r>
      <w:proofErr w:type="spellStart"/>
      <w:r w:rsidRPr="00E25C17">
        <w:rPr>
          <w:sz w:val="18"/>
          <w:szCs w:val="18"/>
        </w:rPr>
        <w:t>Naik</w:t>
      </w:r>
      <w:proofErr w:type="spellEnd"/>
      <w:r w:rsidRPr="00E25C17">
        <w:rPr>
          <w:sz w:val="18"/>
          <w:szCs w:val="18"/>
        </w:rPr>
        <w:t xml:space="preserve"> </w:t>
      </w:r>
      <w:proofErr w:type="spellStart"/>
      <w:r w:rsidRPr="00E25C17">
        <w:rPr>
          <w:sz w:val="18"/>
          <w:szCs w:val="18"/>
        </w:rPr>
        <w:t>Gopiya</w:t>
      </w:r>
      <w:proofErr w:type="spellEnd"/>
      <w:r w:rsidRPr="00E25C17">
        <w:rPr>
          <w:sz w:val="18"/>
          <w:szCs w:val="18"/>
        </w:rPr>
        <w:t xml:space="preserve">, </w:t>
      </w:r>
      <w:proofErr w:type="spellStart"/>
      <w:r w:rsidRPr="00E25C17">
        <w:rPr>
          <w:sz w:val="18"/>
          <w:szCs w:val="18"/>
        </w:rPr>
        <w:t>Dheeraj</w:t>
      </w:r>
      <w:proofErr w:type="spellEnd"/>
      <w:r w:rsidRPr="00E25C17">
        <w:rPr>
          <w:sz w:val="18"/>
          <w:szCs w:val="18"/>
        </w:rPr>
        <w:t xml:space="preserve"> Kumar </w:t>
      </w:r>
      <w:proofErr w:type="spellStart"/>
      <w:r w:rsidRPr="00E25C17">
        <w:rPr>
          <w:sz w:val="18"/>
          <w:szCs w:val="18"/>
        </w:rPr>
        <w:t>Khatod</w:t>
      </w:r>
      <w:proofErr w:type="spellEnd"/>
      <w:r w:rsidRPr="00E25C17">
        <w:rPr>
          <w:sz w:val="18"/>
          <w:szCs w:val="18"/>
        </w:rPr>
        <w:t xml:space="preserve">, and </w:t>
      </w:r>
      <w:proofErr w:type="spellStart"/>
      <w:r w:rsidRPr="00E25C17">
        <w:rPr>
          <w:sz w:val="18"/>
          <w:szCs w:val="18"/>
        </w:rPr>
        <w:t>Mahendra</w:t>
      </w:r>
      <w:proofErr w:type="spellEnd"/>
      <w:r w:rsidRPr="00E25C17">
        <w:rPr>
          <w:sz w:val="18"/>
          <w:szCs w:val="18"/>
        </w:rPr>
        <w:t xml:space="preserve"> Pal Sharma. "Analytical approach for optimal siting and sizing of distributed generation in radial distribution networks." IET Generation, Transmission &amp; Distribution 9, no. 3 (2014): 209- 220.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r w:rsidRPr="00E25C17">
        <w:rPr>
          <w:sz w:val="18"/>
          <w:szCs w:val="18"/>
        </w:rPr>
        <w:t xml:space="preserve">Singh, </w:t>
      </w:r>
      <w:proofErr w:type="spellStart"/>
      <w:r w:rsidRPr="00E25C17">
        <w:rPr>
          <w:sz w:val="18"/>
          <w:szCs w:val="18"/>
        </w:rPr>
        <w:t>Bindeshwar</w:t>
      </w:r>
      <w:proofErr w:type="spellEnd"/>
      <w:r w:rsidRPr="00E25C17">
        <w:rPr>
          <w:sz w:val="18"/>
          <w:szCs w:val="18"/>
        </w:rPr>
        <w:t xml:space="preserve">, V. Mukherjee, and </w:t>
      </w:r>
      <w:proofErr w:type="spellStart"/>
      <w:r w:rsidRPr="00E25C17">
        <w:rPr>
          <w:sz w:val="18"/>
          <w:szCs w:val="18"/>
        </w:rPr>
        <w:t>Prabhakar</w:t>
      </w:r>
      <w:proofErr w:type="spellEnd"/>
      <w:r w:rsidRPr="00E25C17">
        <w:rPr>
          <w:sz w:val="18"/>
          <w:szCs w:val="18"/>
        </w:rPr>
        <w:t xml:space="preserve"> </w:t>
      </w:r>
      <w:proofErr w:type="spellStart"/>
      <w:r w:rsidRPr="00E25C17">
        <w:rPr>
          <w:sz w:val="18"/>
          <w:szCs w:val="18"/>
        </w:rPr>
        <w:t>Tiwari</w:t>
      </w:r>
      <w:proofErr w:type="spellEnd"/>
      <w:r w:rsidRPr="00E25C17">
        <w:rPr>
          <w:sz w:val="18"/>
          <w:szCs w:val="18"/>
        </w:rPr>
        <w:t>. "A survey on impact assessment of DG and FACTS controllers in power systems." Renewable and Sustainable Energy Reviews 42 (2015): 846-882.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proofErr w:type="spellStart"/>
      <w:r w:rsidRPr="00E25C17">
        <w:rPr>
          <w:sz w:val="18"/>
          <w:szCs w:val="18"/>
        </w:rPr>
        <w:t>Porkar</w:t>
      </w:r>
      <w:proofErr w:type="spellEnd"/>
      <w:r w:rsidRPr="00E25C17">
        <w:rPr>
          <w:sz w:val="18"/>
          <w:szCs w:val="18"/>
        </w:rPr>
        <w:t xml:space="preserve">, S., P. </w:t>
      </w:r>
      <w:proofErr w:type="spellStart"/>
      <w:r w:rsidRPr="00E25C17">
        <w:rPr>
          <w:sz w:val="18"/>
          <w:szCs w:val="18"/>
        </w:rPr>
        <w:t>Poure</w:t>
      </w:r>
      <w:proofErr w:type="spellEnd"/>
      <w:r w:rsidRPr="00E25C17">
        <w:rPr>
          <w:sz w:val="18"/>
          <w:szCs w:val="18"/>
        </w:rPr>
        <w:t xml:space="preserve">, A. </w:t>
      </w:r>
      <w:proofErr w:type="spellStart"/>
      <w:r w:rsidRPr="00E25C17">
        <w:rPr>
          <w:sz w:val="18"/>
          <w:szCs w:val="18"/>
        </w:rPr>
        <w:t>Abbaspour</w:t>
      </w:r>
      <w:r w:rsidRPr="00E25C17">
        <w:rPr>
          <w:rFonts w:ascii="Cambria Math" w:hAnsi="Cambria Math" w:cs="Cambria Math"/>
          <w:sz w:val="18"/>
          <w:szCs w:val="18"/>
        </w:rPr>
        <w:t>‐</w:t>
      </w:r>
      <w:r w:rsidRPr="00E25C17">
        <w:rPr>
          <w:sz w:val="18"/>
          <w:szCs w:val="18"/>
        </w:rPr>
        <w:t>Tehrani</w:t>
      </w:r>
      <w:r w:rsidRPr="00E25C17">
        <w:rPr>
          <w:rFonts w:ascii="Cambria Math" w:hAnsi="Cambria Math" w:cs="Cambria Math"/>
          <w:sz w:val="18"/>
          <w:szCs w:val="18"/>
        </w:rPr>
        <w:t>‐</w:t>
      </w:r>
      <w:r w:rsidRPr="00E25C17">
        <w:rPr>
          <w:sz w:val="18"/>
          <w:szCs w:val="18"/>
        </w:rPr>
        <w:t>fard</w:t>
      </w:r>
      <w:proofErr w:type="spellEnd"/>
      <w:r w:rsidRPr="00E25C17">
        <w:rPr>
          <w:sz w:val="18"/>
          <w:szCs w:val="18"/>
        </w:rPr>
        <w:t>, and</w:t>
      </w:r>
      <w:r>
        <w:rPr>
          <w:sz w:val="18"/>
          <w:szCs w:val="18"/>
        </w:rPr>
        <w:t xml:space="preserve"> </w:t>
      </w:r>
      <w:r w:rsidRPr="00E25C17">
        <w:rPr>
          <w:sz w:val="18"/>
          <w:szCs w:val="18"/>
        </w:rPr>
        <w:t xml:space="preserve">S. </w:t>
      </w:r>
      <w:proofErr w:type="spellStart"/>
      <w:r w:rsidRPr="00E25C17">
        <w:rPr>
          <w:sz w:val="18"/>
          <w:szCs w:val="18"/>
        </w:rPr>
        <w:t>Saadate</w:t>
      </w:r>
      <w:proofErr w:type="spellEnd"/>
      <w:r w:rsidRPr="00E25C17">
        <w:rPr>
          <w:sz w:val="18"/>
          <w:szCs w:val="18"/>
        </w:rPr>
        <w:t>. "Optimal allocation of distributed generation using a two</w:t>
      </w:r>
      <w:r w:rsidRPr="00E25C17">
        <w:rPr>
          <w:rFonts w:ascii="Cambria Math" w:hAnsi="Cambria Math" w:cs="Cambria Math"/>
          <w:sz w:val="18"/>
          <w:szCs w:val="18"/>
        </w:rPr>
        <w:t>‐</w:t>
      </w:r>
      <w:r w:rsidRPr="00E25C17">
        <w:rPr>
          <w:sz w:val="18"/>
          <w:szCs w:val="18"/>
        </w:rPr>
        <w:t>stage multi</w:t>
      </w:r>
      <w:r w:rsidRPr="00E25C17">
        <w:rPr>
          <w:rFonts w:ascii="Cambria Math" w:hAnsi="Cambria Math" w:cs="Cambria Math"/>
          <w:sz w:val="18"/>
          <w:szCs w:val="18"/>
        </w:rPr>
        <w:t>‐</w:t>
      </w:r>
      <w:r w:rsidRPr="00E25C17">
        <w:rPr>
          <w:sz w:val="18"/>
          <w:szCs w:val="18"/>
        </w:rPr>
        <w:t>objective mixed</w:t>
      </w:r>
      <w:r w:rsidRPr="00E25C17">
        <w:rPr>
          <w:rFonts w:ascii="Cambria Math" w:hAnsi="Cambria Math" w:cs="Cambria Math"/>
          <w:sz w:val="18"/>
          <w:szCs w:val="18"/>
        </w:rPr>
        <w:t>‐</w:t>
      </w:r>
      <w:r w:rsidRPr="00E25C17">
        <w:rPr>
          <w:sz w:val="18"/>
          <w:szCs w:val="18"/>
        </w:rPr>
        <w:t xml:space="preserve"> integer</w:t>
      </w:r>
      <w:r w:rsidRPr="00E25C17">
        <w:rPr>
          <w:rFonts w:ascii="Cambria Math" w:hAnsi="Cambria Math" w:cs="Cambria Math"/>
          <w:sz w:val="18"/>
          <w:szCs w:val="18"/>
        </w:rPr>
        <w:t>‐</w:t>
      </w:r>
      <w:r w:rsidRPr="00E25C17">
        <w:rPr>
          <w:sz w:val="18"/>
          <w:szCs w:val="18"/>
        </w:rPr>
        <w:t>nonlinear programming." European Transactions on Electrical Power 21, no. 1 (2011): 1072-1087.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proofErr w:type="spellStart"/>
      <w:r w:rsidRPr="00E25C17">
        <w:rPr>
          <w:sz w:val="18"/>
          <w:szCs w:val="18"/>
        </w:rPr>
        <w:t>Khalesi</w:t>
      </w:r>
      <w:proofErr w:type="spellEnd"/>
      <w:r w:rsidRPr="00E25C17">
        <w:rPr>
          <w:sz w:val="18"/>
          <w:szCs w:val="18"/>
        </w:rPr>
        <w:t xml:space="preserve">, N., N. </w:t>
      </w:r>
      <w:proofErr w:type="spellStart"/>
      <w:r w:rsidRPr="00E25C17">
        <w:rPr>
          <w:sz w:val="18"/>
          <w:szCs w:val="18"/>
        </w:rPr>
        <w:t>Rezaei</w:t>
      </w:r>
      <w:proofErr w:type="spellEnd"/>
      <w:r w:rsidRPr="00E25C17">
        <w:rPr>
          <w:sz w:val="18"/>
          <w:szCs w:val="18"/>
        </w:rPr>
        <w:t xml:space="preserve">, and M-R. </w:t>
      </w:r>
      <w:proofErr w:type="spellStart"/>
      <w:r w:rsidRPr="00E25C17">
        <w:rPr>
          <w:sz w:val="18"/>
          <w:szCs w:val="18"/>
        </w:rPr>
        <w:t>Haghifam</w:t>
      </w:r>
      <w:proofErr w:type="spellEnd"/>
      <w:r w:rsidRPr="00E25C17">
        <w:rPr>
          <w:sz w:val="18"/>
          <w:szCs w:val="18"/>
        </w:rPr>
        <w:t>. "DG allocation with application of dynamic programming for loss reduction and reliability improvement." International Journal of Electrical Power &amp; Energy Systems 33, no. 2 (2011): 288-295.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r w:rsidRPr="00E25C17">
        <w:rPr>
          <w:sz w:val="18"/>
          <w:szCs w:val="18"/>
        </w:rPr>
        <w:t xml:space="preserve">Foster, James D., Adam M. Berry, </w:t>
      </w:r>
      <w:proofErr w:type="spellStart"/>
      <w:r w:rsidRPr="00E25C17">
        <w:rPr>
          <w:sz w:val="18"/>
          <w:szCs w:val="18"/>
        </w:rPr>
        <w:t>Natashia</w:t>
      </w:r>
      <w:proofErr w:type="spellEnd"/>
      <w:r w:rsidRPr="00E25C17">
        <w:rPr>
          <w:sz w:val="18"/>
          <w:szCs w:val="18"/>
        </w:rPr>
        <w:t xml:space="preserve"> Boland, and Hamish </w:t>
      </w:r>
      <w:proofErr w:type="spellStart"/>
      <w:r w:rsidRPr="00E25C17">
        <w:rPr>
          <w:sz w:val="18"/>
          <w:szCs w:val="18"/>
        </w:rPr>
        <w:t>Waterer</w:t>
      </w:r>
      <w:proofErr w:type="spellEnd"/>
      <w:r w:rsidRPr="00E25C17">
        <w:rPr>
          <w:sz w:val="18"/>
          <w:szCs w:val="18"/>
        </w:rPr>
        <w:t>. "Comparison of mixed-integer programming and genetic algorithm methods for distributed generation planning." IEEE transactions on power systems 29, no. 2 (2014): 833-843.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r w:rsidRPr="00E25C17">
        <w:rPr>
          <w:sz w:val="18"/>
          <w:szCs w:val="18"/>
        </w:rPr>
        <w:t xml:space="preserve">Zhou, </w:t>
      </w:r>
      <w:proofErr w:type="spellStart"/>
      <w:r w:rsidRPr="00E25C17">
        <w:rPr>
          <w:sz w:val="18"/>
          <w:szCs w:val="18"/>
        </w:rPr>
        <w:t>Zhe</w:t>
      </w:r>
      <w:proofErr w:type="spellEnd"/>
      <w:r w:rsidRPr="00E25C17">
        <w:rPr>
          <w:sz w:val="18"/>
          <w:szCs w:val="18"/>
        </w:rPr>
        <w:t xml:space="preserve">, </w:t>
      </w:r>
      <w:proofErr w:type="spellStart"/>
      <w:r w:rsidRPr="00E25C17">
        <w:rPr>
          <w:sz w:val="18"/>
          <w:szCs w:val="18"/>
        </w:rPr>
        <w:t>Jianyun</w:t>
      </w:r>
      <w:proofErr w:type="spellEnd"/>
      <w:r w:rsidRPr="00E25C17">
        <w:rPr>
          <w:sz w:val="18"/>
          <w:szCs w:val="18"/>
        </w:rPr>
        <w:t xml:space="preserve"> Zhang, Pei Liu, </w:t>
      </w:r>
      <w:proofErr w:type="spellStart"/>
      <w:r w:rsidRPr="00E25C17">
        <w:rPr>
          <w:sz w:val="18"/>
          <w:szCs w:val="18"/>
        </w:rPr>
        <w:t>Zheng</w:t>
      </w:r>
      <w:proofErr w:type="spellEnd"/>
      <w:r w:rsidRPr="00E25C17">
        <w:rPr>
          <w:sz w:val="18"/>
          <w:szCs w:val="18"/>
        </w:rPr>
        <w:t xml:space="preserve"> Li, Michael C. </w:t>
      </w:r>
      <w:proofErr w:type="spellStart"/>
      <w:r w:rsidRPr="00E25C17">
        <w:rPr>
          <w:sz w:val="18"/>
          <w:szCs w:val="18"/>
        </w:rPr>
        <w:t>Georgiadis</w:t>
      </w:r>
      <w:proofErr w:type="spellEnd"/>
      <w:r w:rsidRPr="00E25C17">
        <w:rPr>
          <w:sz w:val="18"/>
          <w:szCs w:val="18"/>
        </w:rPr>
        <w:t xml:space="preserve">, and </w:t>
      </w:r>
      <w:proofErr w:type="spellStart"/>
      <w:r w:rsidRPr="00E25C17">
        <w:rPr>
          <w:sz w:val="18"/>
          <w:szCs w:val="18"/>
        </w:rPr>
        <w:t>Efstratios</w:t>
      </w:r>
      <w:proofErr w:type="spellEnd"/>
      <w:r w:rsidRPr="00E25C17">
        <w:rPr>
          <w:sz w:val="18"/>
          <w:szCs w:val="18"/>
        </w:rPr>
        <w:t xml:space="preserve"> N. </w:t>
      </w:r>
      <w:proofErr w:type="spellStart"/>
      <w:r w:rsidRPr="00E25C17">
        <w:rPr>
          <w:sz w:val="18"/>
          <w:szCs w:val="18"/>
        </w:rPr>
        <w:t>Pistikopoulos</w:t>
      </w:r>
      <w:proofErr w:type="spellEnd"/>
      <w:r w:rsidRPr="00E25C17">
        <w:rPr>
          <w:sz w:val="18"/>
          <w:szCs w:val="18"/>
        </w:rPr>
        <w:t>. "A two-stage stochastic programming</w:t>
      </w:r>
      <w:r>
        <w:rPr>
          <w:sz w:val="18"/>
          <w:szCs w:val="18"/>
        </w:rPr>
        <w:t xml:space="preserve"> </w:t>
      </w:r>
      <w:r w:rsidRPr="00E25C17">
        <w:rPr>
          <w:sz w:val="18"/>
          <w:szCs w:val="18"/>
        </w:rPr>
        <w:t>model for the optimal design of distributed energy systems." Applied Energy 103 (2013): 135-144.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proofErr w:type="spellStart"/>
      <w:r w:rsidRPr="00E25C17">
        <w:rPr>
          <w:sz w:val="18"/>
          <w:szCs w:val="18"/>
        </w:rPr>
        <w:t>Khoa</w:t>
      </w:r>
      <w:proofErr w:type="spellEnd"/>
      <w:r w:rsidRPr="00E25C17">
        <w:rPr>
          <w:sz w:val="18"/>
          <w:szCs w:val="18"/>
        </w:rPr>
        <w:t xml:space="preserve">, Truong </w:t>
      </w:r>
      <w:proofErr w:type="spellStart"/>
      <w:r w:rsidRPr="00E25C17">
        <w:rPr>
          <w:sz w:val="18"/>
          <w:szCs w:val="18"/>
        </w:rPr>
        <w:t>Quang</w:t>
      </w:r>
      <w:proofErr w:type="spellEnd"/>
      <w:r w:rsidRPr="00E25C17">
        <w:rPr>
          <w:sz w:val="18"/>
          <w:szCs w:val="18"/>
        </w:rPr>
        <w:t xml:space="preserve"> Dang, P. T. T. </w:t>
      </w:r>
      <w:proofErr w:type="spellStart"/>
      <w:r w:rsidRPr="00E25C17">
        <w:rPr>
          <w:sz w:val="18"/>
          <w:szCs w:val="18"/>
        </w:rPr>
        <w:t>Binh</w:t>
      </w:r>
      <w:proofErr w:type="spellEnd"/>
      <w:r w:rsidRPr="00E25C17">
        <w:rPr>
          <w:sz w:val="18"/>
          <w:szCs w:val="18"/>
        </w:rPr>
        <w:t>, and H. B. Tran. "Optimizing location and sizing of distributed generation in distribution systems." In Power Systems Conference and Exposition, 2006. PSCE'06. 2006 IEEE PES, pp. 725-732. IEEE, 2006.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proofErr w:type="spellStart"/>
      <w:r w:rsidRPr="00E25C17">
        <w:rPr>
          <w:sz w:val="18"/>
          <w:szCs w:val="18"/>
        </w:rPr>
        <w:t>Kaur</w:t>
      </w:r>
      <w:proofErr w:type="spellEnd"/>
      <w:r w:rsidRPr="00E25C17">
        <w:rPr>
          <w:sz w:val="18"/>
          <w:szCs w:val="18"/>
        </w:rPr>
        <w:t xml:space="preserve">, </w:t>
      </w:r>
      <w:proofErr w:type="spellStart"/>
      <w:r w:rsidRPr="00E25C17">
        <w:rPr>
          <w:sz w:val="18"/>
          <w:szCs w:val="18"/>
        </w:rPr>
        <w:t>Sandeep</w:t>
      </w:r>
      <w:proofErr w:type="spellEnd"/>
      <w:r w:rsidRPr="00E25C17">
        <w:rPr>
          <w:sz w:val="18"/>
          <w:szCs w:val="18"/>
        </w:rPr>
        <w:t xml:space="preserve">, Ganesh </w:t>
      </w:r>
      <w:proofErr w:type="spellStart"/>
      <w:r w:rsidRPr="00E25C17">
        <w:rPr>
          <w:sz w:val="18"/>
          <w:szCs w:val="18"/>
        </w:rPr>
        <w:t>Kumbhar</w:t>
      </w:r>
      <w:proofErr w:type="spellEnd"/>
      <w:r w:rsidRPr="00E25C17">
        <w:rPr>
          <w:sz w:val="18"/>
          <w:szCs w:val="18"/>
        </w:rPr>
        <w:t xml:space="preserve">, and </w:t>
      </w:r>
      <w:proofErr w:type="spellStart"/>
      <w:r w:rsidRPr="00E25C17">
        <w:rPr>
          <w:sz w:val="18"/>
          <w:szCs w:val="18"/>
        </w:rPr>
        <w:t>Jaydev</w:t>
      </w:r>
      <w:proofErr w:type="spellEnd"/>
      <w:r w:rsidRPr="00E25C17">
        <w:rPr>
          <w:sz w:val="18"/>
          <w:szCs w:val="18"/>
        </w:rPr>
        <w:t xml:space="preserve"> Sharma. "A MINLP technique for optimal placement of multiple DG units in distribution systems." International Journal of Electrical Power &amp; Energy Systems 63 (2014): 609-617.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r w:rsidRPr="00E25C17">
        <w:rPr>
          <w:sz w:val="18"/>
          <w:szCs w:val="18"/>
        </w:rPr>
        <w:t>Keane, Andrew, and Mark O'Malley. "Optimal allocation of embedded generation on distribution networks." IEEE Transactions on Power Systems 20, no. 3 (2005): 1640-1646.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r w:rsidRPr="00E25C17">
        <w:rPr>
          <w:sz w:val="18"/>
          <w:szCs w:val="18"/>
        </w:rPr>
        <w:t xml:space="preserve">Blum, Christian, </w:t>
      </w:r>
      <w:proofErr w:type="spellStart"/>
      <w:r w:rsidRPr="00E25C17">
        <w:rPr>
          <w:sz w:val="18"/>
          <w:szCs w:val="18"/>
        </w:rPr>
        <w:t>Jakob</w:t>
      </w:r>
      <w:proofErr w:type="spellEnd"/>
      <w:r w:rsidRPr="00E25C17">
        <w:rPr>
          <w:sz w:val="18"/>
          <w:szCs w:val="18"/>
        </w:rPr>
        <w:t xml:space="preserve"> </w:t>
      </w:r>
      <w:proofErr w:type="spellStart"/>
      <w:r w:rsidRPr="00E25C17">
        <w:rPr>
          <w:sz w:val="18"/>
          <w:szCs w:val="18"/>
        </w:rPr>
        <w:t>Puchinger</w:t>
      </w:r>
      <w:proofErr w:type="spellEnd"/>
      <w:r w:rsidRPr="00E25C17">
        <w:rPr>
          <w:sz w:val="18"/>
          <w:szCs w:val="18"/>
        </w:rPr>
        <w:t xml:space="preserve">, </w:t>
      </w:r>
      <w:proofErr w:type="spellStart"/>
      <w:r w:rsidRPr="00E25C17">
        <w:rPr>
          <w:sz w:val="18"/>
          <w:szCs w:val="18"/>
        </w:rPr>
        <w:t>Günther</w:t>
      </w:r>
      <w:proofErr w:type="spellEnd"/>
      <w:r w:rsidRPr="00E25C17">
        <w:rPr>
          <w:sz w:val="18"/>
          <w:szCs w:val="18"/>
        </w:rPr>
        <w:t xml:space="preserve"> R. </w:t>
      </w:r>
      <w:proofErr w:type="spellStart"/>
      <w:r w:rsidRPr="00E25C17">
        <w:rPr>
          <w:sz w:val="18"/>
          <w:szCs w:val="18"/>
        </w:rPr>
        <w:t>Raidl</w:t>
      </w:r>
      <w:proofErr w:type="spellEnd"/>
      <w:r w:rsidRPr="00E25C17">
        <w:rPr>
          <w:sz w:val="18"/>
          <w:szCs w:val="18"/>
        </w:rPr>
        <w:t xml:space="preserve">, and Andrea </w:t>
      </w:r>
      <w:proofErr w:type="spellStart"/>
      <w:r w:rsidRPr="00E25C17">
        <w:rPr>
          <w:sz w:val="18"/>
          <w:szCs w:val="18"/>
        </w:rPr>
        <w:t>Roli</w:t>
      </w:r>
      <w:proofErr w:type="spellEnd"/>
      <w:r w:rsidRPr="00E25C17">
        <w:rPr>
          <w:sz w:val="18"/>
          <w:szCs w:val="18"/>
        </w:rPr>
        <w:t xml:space="preserve">. "Hybrid </w:t>
      </w:r>
      <w:proofErr w:type="spellStart"/>
      <w:r w:rsidRPr="00E25C17">
        <w:rPr>
          <w:sz w:val="18"/>
          <w:szCs w:val="18"/>
        </w:rPr>
        <w:t>metaheuristics</w:t>
      </w:r>
      <w:proofErr w:type="spellEnd"/>
      <w:r w:rsidRPr="00E25C17">
        <w:rPr>
          <w:sz w:val="18"/>
          <w:szCs w:val="18"/>
        </w:rPr>
        <w:t xml:space="preserve"> in combinatorial optimization: A survey." Applied Soft Computing 11, no. 6 (2011): 4135-4151.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r w:rsidRPr="00E25C17">
        <w:rPr>
          <w:sz w:val="18"/>
          <w:szCs w:val="18"/>
        </w:rPr>
        <w:t xml:space="preserve">Prado, I. F., and L. P. </w:t>
      </w:r>
      <w:proofErr w:type="spellStart"/>
      <w:r w:rsidRPr="00E25C17">
        <w:rPr>
          <w:sz w:val="18"/>
          <w:szCs w:val="18"/>
        </w:rPr>
        <w:t>Garces</w:t>
      </w:r>
      <w:proofErr w:type="spellEnd"/>
      <w:r w:rsidRPr="00E25C17">
        <w:rPr>
          <w:sz w:val="18"/>
          <w:szCs w:val="18"/>
        </w:rPr>
        <w:t>. "Chu-Beasley genetic algorithm applied to the allocation of distributed generation." In Innovative Smart Grid Technologies Latin America (ISGT LA), 2013 IEEE PES Conference On, pp. 1-7. IEEE, 2013.</w:t>
      </w:r>
    </w:p>
    <w:p w:rsid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proofErr w:type="spellStart"/>
      <w:r w:rsidRPr="00E25C17">
        <w:rPr>
          <w:sz w:val="18"/>
          <w:szCs w:val="18"/>
        </w:rPr>
        <w:t>Sedighi</w:t>
      </w:r>
      <w:proofErr w:type="spellEnd"/>
      <w:r w:rsidRPr="00E25C17">
        <w:rPr>
          <w:sz w:val="18"/>
          <w:szCs w:val="18"/>
        </w:rPr>
        <w:t xml:space="preserve">, Mohsen, </w:t>
      </w:r>
      <w:proofErr w:type="spellStart"/>
      <w:r w:rsidRPr="00E25C17">
        <w:rPr>
          <w:sz w:val="18"/>
          <w:szCs w:val="18"/>
        </w:rPr>
        <w:t>Arazghelich</w:t>
      </w:r>
      <w:proofErr w:type="spellEnd"/>
      <w:r w:rsidRPr="00E25C17">
        <w:rPr>
          <w:sz w:val="18"/>
          <w:szCs w:val="18"/>
        </w:rPr>
        <w:t xml:space="preserve"> </w:t>
      </w:r>
      <w:proofErr w:type="spellStart"/>
      <w:r w:rsidRPr="00E25C17">
        <w:rPr>
          <w:sz w:val="18"/>
          <w:szCs w:val="18"/>
        </w:rPr>
        <w:t>Igderi</w:t>
      </w:r>
      <w:proofErr w:type="spellEnd"/>
      <w:r w:rsidRPr="00E25C17">
        <w:rPr>
          <w:sz w:val="18"/>
          <w:szCs w:val="18"/>
        </w:rPr>
        <w:t xml:space="preserve">, and Amir </w:t>
      </w:r>
      <w:proofErr w:type="spellStart"/>
      <w:r w:rsidRPr="00E25C17">
        <w:rPr>
          <w:sz w:val="18"/>
          <w:szCs w:val="18"/>
        </w:rPr>
        <w:t>Parastar</w:t>
      </w:r>
      <w:proofErr w:type="spellEnd"/>
      <w:r w:rsidRPr="00E25C17">
        <w:rPr>
          <w:sz w:val="18"/>
          <w:szCs w:val="18"/>
        </w:rPr>
        <w:t>. "Sitting and sizing of distributed generation in distribution network to improve of several parameters by PSO algorithm." In IPEC, 2010 Conference Proceedings, pp. 1083-1087. IEEE, 2010.</w:t>
      </w:r>
    </w:p>
    <w:p w:rsidR="00E25C17" w:rsidRPr="00E25C17" w:rsidRDefault="00E25C17" w:rsidP="00E25C17">
      <w:pPr>
        <w:pStyle w:val="ListParagraph"/>
        <w:numPr>
          <w:ilvl w:val="0"/>
          <w:numId w:val="35"/>
        </w:numPr>
        <w:jc w:val="both"/>
        <w:rPr>
          <w:sz w:val="18"/>
          <w:szCs w:val="18"/>
        </w:rPr>
      </w:pPr>
      <w:r w:rsidRPr="00E25C17">
        <w:rPr>
          <w:sz w:val="18"/>
          <w:szCs w:val="18"/>
        </w:rPr>
        <w:t>Hussein, Dalia N., M. A. H. El-</w:t>
      </w:r>
      <w:proofErr w:type="spellStart"/>
      <w:r w:rsidRPr="00E25C17">
        <w:rPr>
          <w:sz w:val="18"/>
          <w:szCs w:val="18"/>
        </w:rPr>
        <w:t>Sayed</w:t>
      </w:r>
      <w:proofErr w:type="spellEnd"/>
      <w:r w:rsidRPr="00E25C17">
        <w:rPr>
          <w:sz w:val="18"/>
          <w:szCs w:val="18"/>
        </w:rPr>
        <w:t xml:space="preserve">, and H. A. </w:t>
      </w:r>
      <w:proofErr w:type="spellStart"/>
      <w:r w:rsidRPr="00E25C17">
        <w:rPr>
          <w:sz w:val="18"/>
          <w:szCs w:val="18"/>
        </w:rPr>
        <w:t>Attia</w:t>
      </w:r>
      <w:proofErr w:type="spellEnd"/>
      <w:r w:rsidRPr="00E25C17">
        <w:rPr>
          <w:sz w:val="18"/>
          <w:szCs w:val="18"/>
        </w:rPr>
        <w:t>. "Optimal sizing and siting of distributed generation." In Power Systems Conference, 2006. MEPCON 2006. Eleventh International Middle East, vol. 2, pp. 593-600. IEEE, 2006.</w:t>
      </w:r>
    </w:p>
    <w:p w:rsidR="00E25C17" w:rsidRPr="00E25C17" w:rsidRDefault="00E25C17" w:rsidP="00E25C17">
      <w:pPr>
        <w:spacing w:line="240" w:lineRule="auto"/>
        <w:rPr>
          <w:rFonts w:ascii="Times New Roman" w:hAnsi="Times New Roman"/>
          <w:sz w:val="18"/>
          <w:szCs w:val="18"/>
        </w:rPr>
      </w:pPr>
    </w:p>
    <w:sectPr w:rsidR="00E25C17" w:rsidRPr="00E25C17" w:rsidSect="00E25C1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41" w:rsidRDefault="00080B41" w:rsidP="00AD4834">
      <w:pPr>
        <w:spacing w:after="0" w:line="240" w:lineRule="auto"/>
      </w:pPr>
      <w:r>
        <w:separator/>
      </w:r>
    </w:p>
  </w:endnote>
  <w:endnote w:type="continuationSeparator" w:id="0">
    <w:p w:rsidR="00080B41" w:rsidRDefault="00080B41" w:rsidP="00AD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Mono">
    <w:altName w:val="MS Gothic"/>
    <w:charset w:val="00"/>
    <w:family w:val="modern"/>
    <w:pitch w:val="fixed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41" w:rsidRDefault="00080B41" w:rsidP="00AD4834">
      <w:pPr>
        <w:spacing w:after="0" w:line="240" w:lineRule="auto"/>
      </w:pPr>
      <w:r>
        <w:separator/>
      </w:r>
    </w:p>
  </w:footnote>
  <w:footnote w:type="continuationSeparator" w:id="0">
    <w:p w:rsidR="00080B41" w:rsidRDefault="00080B41" w:rsidP="00AD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8B" w:rsidRPr="00546C8B" w:rsidRDefault="00546C8B" w:rsidP="00546C8B">
    <w:pPr>
      <w:spacing w:after="0" w:line="240" w:lineRule="auto"/>
      <w:ind w:firstLine="720"/>
      <w:outlineLvl w:val="4"/>
      <w:rPr>
        <w:rFonts w:ascii="Times New Roman" w:hAnsi="Times New Roman"/>
        <w:sz w:val="16"/>
        <w:szCs w:val="16"/>
      </w:rPr>
    </w:pPr>
    <w:r w:rsidRPr="00546C8B">
      <w:rPr>
        <w:rFonts w:ascii="Times New Roman" w:hAnsi="Times New Roman"/>
        <w:color w:val="000000" w:themeColor="text1"/>
        <w:sz w:val="16"/>
        <w:szCs w:val="16"/>
        <w:shd w:val="clear" w:color="auto" w:fill="FFFFFF"/>
      </w:rPr>
      <w:t>https://doi.org/10.46335/IJIES.202x.x.xx.xxx</w:t>
    </w:r>
    <w:r w:rsidRPr="00546C8B">
      <w:rPr>
        <w:rFonts w:ascii="Times New Roman" w:hAnsi="Times New Roman"/>
        <w:color w:val="000000" w:themeColor="text1"/>
        <w:sz w:val="16"/>
        <w:szCs w:val="16"/>
      </w:rPr>
      <w:t xml:space="preserve">  </w:t>
    </w:r>
    <w:r w:rsidRPr="00546C8B">
      <w:rPr>
        <w:rFonts w:ascii="Times New Roman" w:hAnsi="Times New Roman"/>
        <w:sz w:val="16"/>
        <w:szCs w:val="16"/>
      </w:rPr>
      <w:t xml:space="preserve">                       </w:t>
    </w:r>
    <w:r>
      <w:rPr>
        <w:rFonts w:ascii="Times New Roman" w:hAnsi="Times New Roman"/>
        <w:sz w:val="16"/>
        <w:szCs w:val="16"/>
      </w:rPr>
      <w:t xml:space="preserve">                                                   </w:t>
    </w:r>
    <w:r>
      <w:rPr>
        <w:rFonts w:ascii="Times New Roman" w:hAnsi="Times New Roman"/>
        <w:sz w:val="16"/>
        <w:szCs w:val="16"/>
      </w:rPr>
      <w:tab/>
    </w:r>
    <w:r w:rsidRPr="00546C8B">
      <w:rPr>
        <w:rFonts w:ascii="Times New Roman" w:hAnsi="Times New Roman"/>
        <w:sz w:val="16"/>
        <w:szCs w:val="16"/>
      </w:rPr>
      <w:t xml:space="preserve">             e-ISSN: 2456-3463</w:t>
    </w:r>
  </w:p>
  <w:p w:rsidR="00546C8B" w:rsidRPr="00546C8B" w:rsidRDefault="00546C8B" w:rsidP="00546C8B">
    <w:pPr>
      <w:spacing w:after="0" w:line="240" w:lineRule="auto"/>
      <w:ind w:firstLine="720"/>
      <w:outlineLvl w:val="4"/>
      <w:rPr>
        <w:rFonts w:ascii="Times New Roman" w:hAnsi="Times New Roman"/>
        <w:sz w:val="16"/>
        <w:szCs w:val="16"/>
      </w:rPr>
    </w:pPr>
    <w:r w:rsidRPr="00546C8B">
      <w:rPr>
        <w:rFonts w:ascii="Times New Roman" w:hAnsi="Times New Roman"/>
        <w:sz w:val="16"/>
        <w:szCs w:val="16"/>
      </w:rPr>
      <w:t xml:space="preserve">Vol. </w:t>
    </w:r>
    <w:proofErr w:type="gramStart"/>
    <w:r w:rsidRPr="00546C8B">
      <w:rPr>
        <w:rFonts w:ascii="Times New Roman" w:hAnsi="Times New Roman"/>
        <w:sz w:val="16"/>
        <w:szCs w:val="16"/>
      </w:rPr>
      <w:t>x ,</w:t>
    </w:r>
    <w:proofErr w:type="gramEnd"/>
    <w:r w:rsidRPr="00546C8B">
      <w:rPr>
        <w:rFonts w:ascii="Times New Roman" w:hAnsi="Times New Roman"/>
        <w:sz w:val="16"/>
        <w:szCs w:val="16"/>
      </w:rPr>
      <w:t xml:space="preserve"> No. xx, 20xx, PP. xx-xx</w:t>
    </w:r>
  </w:p>
  <w:p w:rsidR="00AD4834" w:rsidRPr="00546C8B" w:rsidRDefault="00546C8B" w:rsidP="00546C8B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546C8B">
      <w:rPr>
        <w:rFonts w:ascii="Times New Roman" w:hAnsi="Times New Roman"/>
        <w:i/>
        <w:sz w:val="16"/>
        <w:szCs w:val="16"/>
      </w:rPr>
      <w:t>International Journal of Innovations in Engineering and Science,   www</w:t>
    </w:r>
    <w:r w:rsidRPr="00546C8B">
      <w:rPr>
        <w:rFonts w:ascii="Times New Roman" w:hAnsi="Times New Roman"/>
        <w:i/>
        <w:sz w:val="24"/>
        <w:szCs w:val="24"/>
      </w:rPr>
      <w:t xml:space="preserve">.ijies.net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4431E49"/>
    <w:multiLevelType w:val="multilevel"/>
    <w:tmpl w:val="53E871FC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64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2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-5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-228" w:hanging="360"/>
      </w:pPr>
      <w:rPr>
        <w:rFonts w:hint="default"/>
        <w:lang w:val="en-US" w:eastAsia="en-US" w:bidi="ar-SA"/>
      </w:rPr>
    </w:lvl>
  </w:abstractNum>
  <w:abstractNum w:abstractNumId="2">
    <w:nsid w:val="0AC71994"/>
    <w:multiLevelType w:val="hybridMultilevel"/>
    <w:tmpl w:val="0EC890DA"/>
    <w:lvl w:ilvl="0" w:tplc="11483E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17EF"/>
    <w:multiLevelType w:val="hybridMultilevel"/>
    <w:tmpl w:val="DF008F82"/>
    <w:lvl w:ilvl="0" w:tplc="FFD4EE6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45EE5F6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2" w:tplc="B7A84E8C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3" w:tplc="DE004076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4" w:tplc="5816CCBE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5" w:tplc="09BE2F90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6" w:tplc="FDE25446">
      <w:numFmt w:val="bullet"/>
      <w:lvlText w:val="•"/>
      <w:lvlJc w:val="left"/>
      <w:pPr>
        <w:ind w:left="3121" w:hanging="360"/>
      </w:pPr>
      <w:rPr>
        <w:rFonts w:hint="default"/>
        <w:lang w:val="en-US" w:eastAsia="en-US" w:bidi="ar-SA"/>
      </w:rPr>
    </w:lvl>
    <w:lvl w:ilvl="7" w:tplc="911A027A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8" w:tplc="4D6478FA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</w:abstractNum>
  <w:abstractNum w:abstractNumId="4">
    <w:nsid w:val="125869C5"/>
    <w:multiLevelType w:val="hybridMultilevel"/>
    <w:tmpl w:val="17323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26E56"/>
    <w:multiLevelType w:val="multilevel"/>
    <w:tmpl w:val="72C465DE"/>
    <w:lvl w:ilvl="0">
      <w:start w:val="3"/>
      <w:numFmt w:val="decimal"/>
      <w:lvlText w:val="%1"/>
      <w:lvlJc w:val="left"/>
      <w:pPr>
        <w:ind w:left="460" w:hanging="36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314" w:hanging="3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69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96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24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451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878" w:hanging="361"/>
      </w:pPr>
      <w:rPr>
        <w:rFonts w:hint="default"/>
        <w:lang w:val="en-US" w:eastAsia="en-US" w:bidi="ar-SA"/>
      </w:rPr>
    </w:lvl>
  </w:abstractNum>
  <w:abstractNum w:abstractNumId="6">
    <w:nsid w:val="1E793B4F"/>
    <w:multiLevelType w:val="multilevel"/>
    <w:tmpl w:val="72C465DE"/>
    <w:lvl w:ilvl="0">
      <w:start w:val="3"/>
      <w:numFmt w:val="decimal"/>
      <w:lvlText w:val="%1"/>
      <w:lvlJc w:val="left"/>
      <w:pPr>
        <w:ind w:left="460" w:hanging="36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314" w:hanging="3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69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96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24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451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878" w:hanging="361"/>
      </w:pPr>
      <w:rPr>
        <w:rFonts w:hint="default"/>
        <w:lang w:val="en-US" w:eastAsia="en-US" w:bidi="ar-SA"/>
      </w:rPr>
    </w:lvl>
  </w:abstractNum>
  <w:abstractNum w:abstractNumId="7">
    <w:nsid w:val="25777D51"/>
    <w:multiLevelType w:val="hybridMultilevel"/>
    <w:tmpl w:val="A192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663E"/>
    <w:multiLevelType w:val="hybridMultilevel"/>
    <w:tmpl w:val="6556F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012E2"/>
    <w:multiLevelType w:val="multilevel"/>
    <w:tmpl w:val="72C465DE"/>
    <w:lvl w:ilvl="0">
      <w:start w:val="3"/>
      <w:numFmt w:val="decimal"/>
      <w:lvlText w:val="%1"/>
      <w:lvlJc w:val="left"/>
      <w:pPr>
        <w:ind w:left="460" w:hanging="36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314" w:hanging="3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69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96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24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451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878" w:hanging="361"/>
      </w:pPr>
      <w:rPr>
        <w:rFonts w:hint="default"/>
        <w:lang w:val="en-US" w:eastAsia="en-US" w:bidi="ar-SA"/>
      </w:rPr>
    </w:lvl>
  </w:abstractNum>
  <w:abstractNum w:abstractNumId="10">
    <w:nsid w:val="3DA639E0"/>
    <w:multiLevelType w:val="hybridMultilevel"/>
    <w:tmpl w:val="0FFE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21064"/>
    <w:multiLevelType w:val="multilevel"/>
    <w:tmpl w:val="9C7482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3EC056C"/>
    <w:multiLevelType w:val="hybridMultilevel"/>
    <w:tmpl w:val="735C1B30"/>
    <w:lvl w:ilvl="0" w:tplc="78CC9A98">
      <w:start w:val="1"/>
      <w:numFmt w:val="decimal"/>
      <w:lvlText w:val="[%1]"/>
      <w:lvlJc w:val="left"/>
      <w:pPr>
        <w:ind w:left="731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en-US" w:eastAsia="en-US" w:bidi="ar-SA"/>
      </w:rPr>
    </w:lvl>
    <w:lvl w:ilvl="1" w:tplc="3CAAA2FA">
      <w:numFmt w:val="bullet"/>
      <w:lvlText w:val="•"/>
      <w:lvlJc w:val="left"/>
      <w:pPr>
        <w:ind w:left="608" w:hanging="361"/>
      </w:pPr>
      <w:rPr>
        <w:rFonts w:hint="default"/>
        <w:lang w:val="en-US" w:eastAsia="en-US" w:bidi="ar-SA"/>
      </w:rPr>
    </w:lvl>
    <w:lvl w:ilvl="2" w:tplc="D3F4E64A">
      <w:numFmt w:val="bullet"/>
      <w:lvlText w:val="•"/>
      <w:lvlJc w:val="left"/>
      <w:pPr>
        <w:ind w:left="476" w:hanging="361"/>
      </w:pPr>
      <w:rPr>
        <w:rFonts w:hint="default"/>
        <w:lang w:val="en-US" w:eastAsia="en-US" w:bidi="ar-SA"/>
      </w:rPr>
    </w:lvl>
    <w:lvl w:ilvl="3" w:tplc="24CE435C">
      <w:numFmt w:val="bullet"/>
      <w:lvlText w:val="•"/>
      <w:lvlJc w:val="left"/>
      <w:pPr>
        <w:ind w:left="345" w:hanging="361"/>
      </w:pPr>
      <w:rPr>
        <w:rFonts w:hint="default"/>
        <w:lang w:val="en-US" w:eastAsia="en-US" w:bidi="ar-SA"/>
      </w:rPr>
    </w:lvl>
    <w:lvl w:ilvl="4" w:tplc="B3AC5FBC">
      <w:numFmt w:val="bullet"/>
      <w:lvlText w:val="•"/>
      <w:lvlJc w:val="left"/>
      <w:pPr>
        <w:ind w:left="213" w:hanging="361"/>
      </w:pPr>
      <w:rPr>
        <w:rFonts w:hint="default"/>
        <w:lang w:val="en-US" w:eastAsia="en-US" w:bidi="ar-SA"/>
      </w:rPr>
    </w:lvl>
    <w:lvl w:ilvl="5" w:tplc="3B881E54">
      <w:numFmt w:val="bullet"/>
      <w:lvlText w:val="•"/>
      <w:lvlJc w:val="left"/>
      <w:pPr>
        <w:ind w:left="82" w:hanging="361"/>
      </w:pPr>
      <w:rPr>
        <w:rFonts w:hint="default"/>
        <w:lang w:val="en-US" w:eastAsia="en-US" w:bidi="ar-SA"/>
      </w:rPr>
    </w:lvl>
    <w:lvl w:ilvl="6" w:tplc="CDBE7076">
      <w:numFmt w:val="bullet"/>
      <w:lvlText w:val="•"/>
      <w:lvlJc w:val="left"/>
      <w:pPr>
        <w:ind w:left="-50" w:hanging="361"/>
      </w:pPr>
      <w:rPr>
        <w:rFonts w:hint="default"/>
        <w:lang w:val="en-US" w:eastAsia="en-US" w:bidi="ar-SA"/>
      </w:rPr>
    </w:lvl>
    <w:lvl w:ilvl="7" w:tplc="B7DCFC6E">
      <w:numFmt w:val="bullet"/>
      <w:lvlText w:val="•"/>
      <w:lvlJc w:val="left"/>
      <w:pPr>
        <w:ind w:left="-181" w:hanging="361"/>
      </w:pPr>
      <w:rPr>
        <w:rFonts w:hint="default"/>
        <w:lang w:val="en-US" w:eastAsia="en-US" w:bidi="ar-SA"/>
      </w:rPr>
    </w:lvl>
    <w:lvl w:ilvl="8" w:tplc="A30CB55C">
      <w:numFmt w:val="bullet"/>
      <w:lvlText w:val="•"/>
      <w:lvlJc w:val="left"/>
      <w:pPr>
        <w:ind w:left="-313" w:hanging="361"/>
      </w:pPr>
      <w:rPr>
        <w:rFonts w:hint="default"/>
        <w:lang w:val="en-US" w:eastAsia="en-US" w:bidi="ar-SA"/>
      </w:rPr>
    </w:lvl>
  </w:abstractNum>
  <w:abstractNum w:abstractNumId="13">
    <w:nsid w:val="447D2EA8"/>
    <w:multiLevelType w:val="hybridMultilevel"/>
    <w:tmpl w:val="34D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73CAD"/>
    <w:multiLevelType w:val="hybridMultilevel"/>
    <w:tmpl w:val="E8301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376F1"/>
    <w:multiLevelType w:val="hybridMultilevel"/>
    <w:tmpl w:val="9ABCA142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6">
    <w:nsid w:val="47F124C0"/>
    <w:multiLevelType w:val="hybridMultilevel"/>
    <w:tmpl w:val="535A2D1E"/>
    <w:lvl w:ilvl="0" w:tplc="0409000B">
      <w:start w:val="1"/>
      <w:numFmt w:val="bullet"/>
      <w:lvlText w:val=""/>
      <w:lvlJc w:val="left"/>
      <w:pPr>
        <w:ind w:left="919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7">
    <w:nsid w:val="4DD65371"/>
    <w:multiLevelType w:val="hybridMultilevel"/>
    <w:tmpl w:val="B8BED018"/>
    <w:lvl w:ilvl="0" w:tplc="0409000B">
      <w:start w:val="1"/>
      <w:numFmt w:val="bullet"/>
      <w:lvlText w:val=""/>
      <w:lvlJc w:val="left"/>
      <w:pPr>
        <w:ind w:left="5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8">
    <w:nsid w:val="58D663D7"/>
    <w:multiLevelType w:val="hybridMultilevel"/>
    <w:tmpl w:val="797CE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D2AA4"/>
    <w:multiLevelType w:val="hybridMultilevel"/>
    <w:tmpl w:val="F85A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3124C"/>
    <w:multiLevelType w:val="hybridMultilevel"/>
    <w:tmpl w:val="A1F8537C"/>
    <w:lvl w:ilvl="0" w:tplc="FFFFFFFF">
      <w:start w:val="1"/>
      <w:numFmt w:val="decimal"/>
      <w:pStyle w:val="TabCaption"/>
      <w:lvlText w:val="Table %1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B16A39"/>
    <w:multiLevelType w:val="hybridMultilevel"/>
    <w:tmpl w:val="D62AB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E1029"/>
    <w:multiLevelType w:val="hybridMultilevel"/>
    <w:tmpl w:val="BFB625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A2628"/>
    <w:multiLevelType w:val="hybridMultilevel"/>
    <w:tmpl w:val="E7DA2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03363"/>
    <w:multiLevelType w:val="hybridMultilevel"/>
    <w:tmpl w:val="4A422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101DB"/>
    <w:multiLevelType w:val="multilevel"/>
    <w:tmpl w:val="DC8C7A2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6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  <w:sz w:val="18"/>
      </w:rPr>
    </w:lvl>
  </w:abstractNum>
  <w:abstractNum w:abstractNumId="27">
    <w:nsid w:val="6FBE28B2"/>
    <w:multiLevelType w:val="hybridMultilevel"/>
    <w:tmpl w:val="521C6856"/>
    <w:lvl w:ilvl="0" w:tplc="1CD0AB62">
      <w:start w:val="1"/>
      <w:numFmt w:val="decimal"/>
      <w:lvlText w:val="[%1]"/>
      <w:lvlJc w:val="center"/>
      <w:pPr>
        <w:ind w:left="720" w:hanging="360"/>
      </w:pPr>
      <w:rPr>
        <w:rFonts w:ascii="Times New Roman" w:hAnsi="Times New Roman" w:hint="default"/>
        <w:b w:val="0"/>
        <w:bCs/>
        <w:i w:val="0"/>
        <w:color w:val="auto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A04CF"/>
    <w:multiLevelType w:val="hybridMultilevel"/>
    <w:tmpl w:val="3BD839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44C23"/>
    <w:multiLevelType w:val="hybridMultilevel"/>
    <w:tmpl w:val="82EC1D18"/>
    <w:lvl w:ilvl="0" w:tplc="7F58AF84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 w:tplc="952C32B6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C706A374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202A7206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CE4AA6A6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A99C5A48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08340AAE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0C58D578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12ACBD3E"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30">
    <w:nsid w:val="7A4F096A"/>
    <w:multiLevelType w:val="hybridMultilevel"/>
    <w:tmpl w:val="C8DC4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81F3C"/>
    <w:multiLevelType w:val="hybridMultilevel"/>
    <w:tmpl w:val="2D66F4D0"/>
    <w:lvl w:ilvl="0" w:tplc="634CB1C0">
      <w:start w:val="1"/>
      <w:numFmt w:val="decimal"/>
      <w:pStyle w:val="Reference"/>
      <w:lvlText w:val="[%1]"/>
      <w:lvlJc w:val="left"/>
      <w:pPr>
        <w:tabs>
          <w:tab w:val="num" w:pos="1890"/>
        </w:tabs>
        <w:ind w:left="189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EF42A4"/>
    <w:multiLevelType w:val="hybridMultilevel"/>
    <w:tmpl w:val="1B200EE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>
    <w:nsid w:val="7F8024EB"/>
    <w:multiLevelType w:val="hybridMultilevel"/>
    <w:tmpl w:val="0D5A8C58"/>
    <w:lvl w:ilvl="0" w:tplc="ED8CDA5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60D8A"/>
    <w:multiLevelType w:val="hybridMultilevel"/>
    <w:tmpl w:val="3E20D744"/>
    <w:lvl w:ilvl="0" w:tplc="AB0095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31"/>
  </w:num>
  <w:num w:numId="5">
    <w:abstractNumId w:val="27"/>
  </w:num>
  <w:num w:numId="6">
    <w:abstractNumId w:val="16"/>
  </w:num>
  <w:num w:numId="7">
    <w:abstractNumId w:val="30"/>
  </w:num>
  <w:num w:numId="8">
    <w:abstractNumId w:val="24"/>
  </w:num>
  <w:num w:numId="9">
    <w:abstractNumId w:val="17"/>
  </w:num>
  <w:num w:numId="10">
    <w:abstractNumId w:val="32"/>
  </w:num>
  <w:num w:numId="11">
    <w:abstractNumId w:val="15"/>
  </w:num>
  <w:num w:numId="12">
    <w:abstractNumId w:val="23"/>
  </w:num>
  <w:num w:numId="13">
    <w:abstractNumId w:val="0"/>
    <w:lvlOverride w:ilvl="0">
      <w:startOverride w:val="6"/>
    </w:lvlOverride>
    <w:lvlOverride w:ilvl="1">
      <w:startOverride w:val="1"/>
    </w:lvlOverride>
  </w:num>
  <w:num w:numId="14">
    <w:abstractNumId w:val="18"/>
  </w:num>
  <w:num w:numId="15">
    <w:abstractNumId w:val="13"/>
  </w:num>
  <w:num w:numId="16">
    <w:abstractNumId w:val="10"/>
  </w:num>
  <w:num w:numId="17">
    <w:abstractNumId w:val="2"/>
  </w:num>
  <w:num w:numId="18">
    <w:abstractNumId w:val="28"/>
  </w:num>
  <w:num w:numId="19">
    <w:abstractNumId w:val="25"/>
  </w:num>
  <w:num w:numId="20">
    <w:abstractNumId w:val="11"/>
  </w:num>
  <w:num w:numId="21">
    <w:abstractNumId w:val="22"/>
  </w:num>
  <w:num w:numId="22">
    <w:abstractNumId w:val="8"/>
  </w:num>
  <w:num w:numId="23">
    <w:abstractNumId w:val="34"/>
  </w:num>
  <w:num w:numId="24">
    <w:abstractNumId w:val="4"/>
  </w:num>
  <w:num w:numId="25">
    <w:abstractNumId w:val="21"/>
  </w:num>
  <w:num w:numId="26">
    <w:abstractNumId w:val="14"/>
  </w:num>
  <w:num w:numId="27">
    <w:abstractNumId w:val="19"/>
  </w:num>
  <w:num w:numId="28">
    <w:abstractNumId w:val="7"/>
  </w:num>
  <w:num w:numId="29">
    <w:abstractNumId w:val="12"/>
  </w:num>
  <w:num w:numId="30">
    <w:abstractNumId w:val="1"/>
  </w:num>
  <w:num w:numId="31">
    <w:abstractNumId w:val="9"/>
  </w:num>
  <w:num w:numId="32">
    <w:abstractNumId w:val="6"/>
  </w:num>
  <w:num w:numId="33">
    <w:abstractNumId w:val="5"/>
  </w:num>
  <w:num w:numId="34">
    <w:abstractNumId w:val="3"/>
  </w:num>
  <w:num w:numId="35">
    <w:abstractNumId w:val="3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DF"/>
    <w:rsid w:val="00020674"/>
    <w:rsid w:val="00045259"/>
    <w:rsid w:val="00080B41"/>
    <w:rsid w:val="001C76E0"/>
    <w:rsid w:val="00214788"/>
    <w:rsid w:val="002E3D61"/>
    <w:rsid w:val="00307733"/>
    <w:rsid w:val="00546C8B"/>
    <w:rsid w:val="00593D0C"/>
    <w:rsid w:val="006B664E"/>
    <w:rsid w:val="007429E8"/>
    <w:rsid w:val="008B58ED"/>
    <w:rsid w:val="008D185C"/>
    <w:rsid w:val="00AD4834"/>
    <w:rsid w:val="00B27DDF"/>
    <w:rsid w:val="00BF5509"/>
    <w:rsid w:val="00BF7AB8"/>
    <w:rsid w:val="00C32C98"/>
    <w:rsid w:val="00C5137E"/>
    <w:rsid w:val="00E25C17"/>
    <w:rsid w:val="00E82889"/>
    <w:rsid w:val="00EC7206"/>
    <w:rsid w:val="00F6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1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5C17"/>
    <w:pPr>
      <w:keepNext/>
      <w:numPr>
        <w:numId w:val="1"/>
      </w:numPr>
      <w:spacing w:before="40" w:after="0" w:line="240" w:lineRule="auto"/>
      <w:outlineLvl w:val="0"/>
    </w:pPr>
    <w:rPr>
      <w:rFonts w:ascii="Times New Roman" w:eastAsia="Times New Roman" w:hAnsi="Times New Roman"/>
      <w:b/>
      <w:kern w:val="28"/>
      <w:sz w:val="24"/>
      <w:szCs w:val="20"/>
    </w:rPr>
  </w:style>
  <w:style w:type="paragraph" w:styleId="Heading2">
    <w:name w:val="heading 2"/>
    <w:basedOn w:val="Heading1"/>
    <w:next w:val="Normal"/>
    <w:link w:val="Heading2Char"/>
    <w:qFormat/>
    <w:rsid w:val="00E25C17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E25C17"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E25C17"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link w:val="Heading5Char"/>
    <w:qFormat/>
    <w:rsid w:val="00E25C17"/>
    <w:pPr>
      <w:numPr>
        <w:ilvl w:val="4"/>
      </w:numPr>
      <w:spacing w:before="40" w:after="0" w:line="240" w:lineRule="auto"/>
      <w:contextualSpacing w:val="0"/>
      <w:outlineLvl w:val="4"/>
    </w:pPr>
    <w:rPr>
      <w:rFonts w:ascii="Times New Roman" w:eastAsia="Times New Roman" w:hAnsi="Times New Roman"/>
      <w:i/>
      <w:szCs w:val="20"/>
    </w:rPr>
  </w:style>
  <w:style w:type="paragraph" w:styleId="Heading6">
    <w:name w:val="heading 6"/>
    <w:basedOn w:val="Normal"/>
    <w:next w:val="Normal"/>
    <w:link w:val="Heading6Char"/>
    <w:qFormat/>
    <w:rsid w:val="00E25C1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E25C1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E25C1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E25C1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E25C17"/>
    <w:pPr>
      <w:spacing w:after="80" w:line="240" w:lineRule="auto"/>
      <w:jc w:val="center"/>
    </w:pPr>
    <w:rPr>
      <w:rFonts w:ascii="Helvetica" w:eastAsia="Times New Roman" w:hAnsi="Helvetica"/>
      <w:sz w:val="24"/>
      <w:szCs w:val="20"/>
    </w:rPr>
  </w:style>
  <w:style w:type="paragraph" w:customStyle="1" w:styleId="Affiliations">
    <w:name w:val="Affiliations"/>
    <w:basedOn w:val="Normal"/>
    <w:rsid w:val="00E25C17"/>
    <w:pPr>
      <w:spacing w:after="80" w:line="240" w:lineRule="auto"/>
      <w:jc w:val="center"/>
    </w:pPr>
    <w:rPr>
      <w:rFonts w:ascii="Helvetica" w:eastAsia="Times New Roman" w:hAnsi="Helvetica"/>
      <w:sz w:val="20"/>
      <w:szCs w:val="20"/>
    </w:rPr>
  </w:style>
  <w:style w:type="table" w:styleId="TableGrid">
    <w:name w:val="Table Grid"/>
    <w:basedOn w:val="TableNormal"/>
    <w:uiPriority w:val="59"/>
    <w:rsid w:val="00E25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25C17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25C17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25C17"/>
    <w:rPr>
      <w:rFonts w:ascii="Times New Roman" w:eastAsia="Times New Roman" w:hAnsi="Times New Roman" w:cs="Times New Roman"/>
      <w:i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E25C17"/>
    <w:rPr>
      <w:rFonts w:ascii="Times New Roman" w:eastAsia="Times New Roman" w:hAnsi="Times New Roman" w:cs="Times New Roman"/>
      <w:i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E25C17"/>
    <w:rPr>
      <w:rFonts w:ascii="Times New Roman" w:eastAsia="Times New Roman" w:hAnsi="Times New Roman" w:cs="Times New Roman"/>
      <w:i/>
      <w:szCs w:val="20"/>
    </w:rPr>
  </w:style>
  <w:style w:type="character" w:customStyle="1" w:styleId="Heading6Char">
    <w:name w:val="Heading 6 Char"/>
    <w:basedOn w:val="DefaultParagraphFont"/>
    <w:link w:val="Heading6"/>
    <w:rsid w:val="00E25C17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E25C17"/>
    <w:rPr>
      <w:rFonts w:ascii="Arial" w:eastAsia="Times New Roman" w:hAnsi="Arial" w:cs="Times New Roman"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E25C17"/>
    <w:rPr>
      <w:rFonts w:ascii="Arial" w:eastAsia="Times New Roman" w:hAnsi="Arial" w:cs="Times New Roman"/>
      <w:i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E25C17"/>
    <w:rPr>
      <w:rFonts w:ascii="Arial" w:eastAsia="Times New Roman" w:hAnsi="Arial" w:cs="Times New Roman"/>
      <w:i/>
      <w:sz w:val="18"/>
      <w:szCs w:val="20"/>
    </w:rPr>
  </w:style>
  <w:style w:type="paragraph" w:customStyle="1" w:styleId="E-Mail">
    <w:name w:val="E-Mail"/>
    <w:basedOn w:val="Author"/>
    <w:rsid w:val="00E25C17"/>
    <w:pPr>
      <w:spacing w:after="60"/>
    </w:pPr>
  </w:style>
  <w:style w:type="paragraph" w:customStyle="1" w:styleId="References">
    <w:name w:val="References"/>
    <w:basedOn w:val="Normal"/>
    <w:rsid w:val="00E25C17"/>
    <w:pPr>
      <w:numPr>
        <w:numId w:val="2"/>
      </w:numPr>
      <w:spacing w:after="80" w:line="240" w:lineRule="auto"/>
    </w:pPr>
    <w:rPr>
      <w:rFonts w:ascii="Times New Roman" w:eastAsia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rsid w:val="00E25C17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25C17"/>
    <w:rPr>
      <w:rFonts w:ascii="Times New Roman" w:eastAsia="Times New Roman" w:hAnsi="Times New Roman" w:cs="Times New Roman"/>
      <w:sz w:val="18"/>
      <w:szCs w:val="20"/>
    </w:rPr>
  </w:style>
  <w:style w:type="paragraph" w:styleId="ListNumber3">
    <w:name w:val="List Number 3"/>
    <w:basedOn w:val="Normal"/>
    <w:uiPriority w:val="99"/>
    <w:semiHidden/>
    <w:unhideWhenUsed/>
    <w:rsid w:val="00E25C17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C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5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C17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rsid w:val="00E25C17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PMingLiU" w:hAnsi="Times New Roman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E25C17"/>
    <w:rPr>
      <w:rFonts w:ascii="Times New Roman" w:eastAsia="PMingLiU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1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25C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mr-IN"/>
    </w:rPr>
  </w:style>
  <w:style w:type="character" w:styleId="Hyperlink">
    <w:name w:val="Hyperlink"/>
    <w:basedOn w:val="DefaultParagraphFont"/>
    <w:uiPriority w:val="99"/>
    <w:unhideWhenUsed/>
    <w:rsid w:val="00E25C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E25C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5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Normal"/>
    <w:qFormat/>
    <w:rsid w:val="00E25C17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eastAsia="en-IN"/>
    </w:rPr>
  </w:style>
  <w:style w:type="paragraph" w:customStyle="1" w:styleId="Table">
    <w:name w:val="Table"/>
    <w:basedOn w:val="Normal"/>
    <w:link w:val="TableChar"/>
    <w:qFormat/>
    <w:rsid w:val="00E25C17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/>
      <w:sz w:val="16"/>
      <w:szCs w:val="16"/>
    </w:rPr>
  </w:style>
  <w:style w:type="character" w:customStyle="1" w:styleId="TableChar">
    <w:name w:val="Table Char"/>
    <w:link w:val="Table"/>
    <w:rsid w:val="00E25C17"/>
    <w:rPr>
      <w:rFonts w:ascii="Times New Roman" w:eastAsia="Times New Roman" w:hAnsi="Times New Roman" w:cs="Times New Roman"/>
      <w:sz w:val="16"/>
      <w:szCs w:val="16"/>
    </w:rPr>
  </w:style>
  <w:style w:type="paragraph" w:customStyle="1" w:styleId="TabCaption">
    <w:name w:val="Tab Caption"/>
    <w:basedOn w:val="Normal"/>
    <w:next w:val="Normal"/>
    <w:rsid w:val="00E25C17"/>
    <w:pPr>
      <w:keepNext/>
      <w:keepLines/>
      <w:numPr>
        <w:numId w:val="3"/>
      </w:numPr>
      <w:snapToGrid w:val="0"/>
      <w:spacing w:before="120" w:after="120" w:line="280" w:lineRule="exact"/>
      <w:jc w:val="center"/>
    </w:pPr>
    <w:rPr>
      <w:rFonts w:ascii="Arial" w:eastAsia="Times New Roman" w:hAnsi="Arial" w:cs="Arial"/>
      <w:b/>
      <w:iCs/>
      <w:noProof/>
      <w:sz w:val="16"/>
      <w:szCs w:val="20"/>
      <w:lang w:eastAsia="hu-HU"/>
    </w:rPr>
  </w:style>
  <w:style w:type="paragraph" w:customStyle="1" w:styleId="Reference">
    <w:name w:val="Reference"/>
    <w:basedOn w:val="Normal"/>
    <w:link w:val="ReferenceCharChar"/>
    <w:qFormat/>
    <w:rsid w:val="00E25C17"/>
    <w:pPr>
      <w:keepLines/>
      <w:widowControl w:val="0"/>
      <w:numPr>
        <w:numId w:val="4"/>
      </w:numPr>
      <w:shd w:val="clear" w:color="auto" w:fill="FFFFFF"/>
      <w:tabs>
        <w:tab w:val="num" w:pos="426"/>
      </w:tabs>
      <w:autoSpaceDE w:val="0"/>
      <w:autoSpaceDN w:val="0"/>
      <w:adjustRightInd w:val="0"/>
      <w:spacing w:after="0" w:line="280" w:lineRule="exact"/>
      <w:ind w:left="425" w:right="11" w:hanging="425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ReferenceCharChar">
    <w:name w:val="Reference Char Char"/>
    <w:link w:val="Reference"/>
    <w:rsid w:val="00E25C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unhideWhenUsed/>
    <w:rsid w:val="00E25C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5C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1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5C17"/>
    <w:pPr>
      <w:keepNext/>
      <w:numPr>
        <w:numId w:val="1"/>
      </w:numPr>
      <w:spacing w:before="40" w:after="0" w:line="240" w:lineRule="auto"/>
      <w:outlineLvl w:val="0"/>
    </w:pPr>
    <w:rPr>
      <w:rFonts w:ascii="Times New Roman" w:eastAsia="Times New Roman" w:hAnsi="Times New Roman"/>
      <w:b/>
      <w:kern w:val="28"/>
      <w:sz w:val="24"/>
      <w:szCs w:val="20"/>
    </w:rPr>
  </w:style>
  <w:style w:type="paragraph" w:styleId="Heading2">
    <w:name w:val="heading 2"/>
    <w:basedOn w:val="Heading1"/>
    <w:next w:val="Normal"/>
    <w:link w:val="Heading2Char"/>
    <w:qFormat/>
    <w:rsid w:val="00E25C17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E25C17"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E25C17"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link w:val="Heading5Char"/>
    <w:qFormat/>
    <w:rsid w:val="00E25C17"/>
    <w:pPr>
      <w:numPr>
        <w:ilvl w:val="4"/>
      </w:numPr>
      <w:spacing w:before="40" w:after="0" w:line="240" w:lineRule="auto"/>
      <w:contextualSpacing w:val="0"/>
      <w:outlineLvl w:val="4"/>
    </w:pPr>
    <w:rPr>
      <w:rFonts w:ascii="Times New Roman" w:eastAsia="Times New Roman" w:hAnsi="Times New Roman"/>
      <w:i/>
      <w:szCs w:val="20"/>
    </w:rPr>
  </w:style>
  <w:style w:type="paragraph" w:styleId="Heading6">
    <w:name w:val="heading 6"/>
    <w:basedOn w:val="Normal"/>
    <w:next w:val="Normal"/>
    <w:link w:val="Heading6Char"/>
    <w:qFormat/>
    <w:rsid w:val="00E25C1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E25C1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E25C1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E25C1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E25C17"/>
    <w:pPr>
      <w:spacing w:after="80" w:line="240" w:lineRule="auto"/>
      <w:jc w:val="center"/>
    </w:pPr>
    <w:rPr>
      <w:rFonts w:ascii="Helvetica" w:eastAsia="Times New Roman" w:hAnsi="Helvetica"/>
      <w:sz w:val="24"/>
      <w:szCs w:val="20"/>
    </w:rPr>
  </w:style>
  <w:style w:type="paragraph" w:customStyle="1" w:styleId="Affiliations">
    <w:name w:val="Affiliations"/>
    <w:basedOn w:val="Normal"/>
    <w:rsid w:val="00E25C17"/>
    <w:pPr>
      <w:spacing w:after="80" w:line="240" w:lineRule="auto"/>
      <w:jc w:val="center"/>
    </w:pPr>
    <w:rPr>
      <w:rFonts w:ascii="Helvetica" w:eastAsia="Times New Roman" w:hAnsi="Helvetica"/>
      <w:sz w:val="20"/>
      <w:szCs w:val="20"/>
    </w:rPr>
  </w:style>
  <w:style w:type="table" w:styleId="TableGrid">
    <w:name w:val="Table Grid"/>
    <w:basedOn w:val="TableNormal"/>
    <w:uiPriority w:val="59"/>
    <w:rsid w:val="00E25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25C17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25C17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25C17"/>
    <w:rPr>
      <w:rFonts w:ascii="Times New Roman" w:eastAsia="Times New Roman" w:hAnsi="Times New Roman" w:cs="Times New Roman"/>
      <w:i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E25C17"/>
    <w:rPr>
      <w:rFonts w:ascii="Times New Roman" w:eastAsia="Times New Roman" w:hAnsi="Times New Roman" w:cs="Times New Roman"/>
      <w:i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E25C17"/>
    <w:rPr>
      <w:rFonts w:ascii="Times New Roman" w:eastAsia="Times New Roman" w:hAnsi="Times New Roman" w:cs="Times New Roman"/>
      <w:i/>
      <w:szCs w:val="20"/>
    </w:rPr>
  </w:style>
  <w:style w:type="character" w:customStyle="1" w:styleId="Heading6Char">
    <w:name w:val="Heading 6 Char"/>
    <w:basedOn w:val="DefaultParagraphFont"/>
    <w:link w:val="Heading6"/>
    <w:rsid w:val="00E25C17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E25C17"/>
    <w:rPr>
      <w:rFonts w:ascii="Arial" w:eastAsia="Times New Roman" w:hAnsi="Arial" w:cs="Times New Roman"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E25C17"/>
    <w:rPr>
      <w:rFonts w:ascii="Arial" w:eastAsia="Times New Roman" w:hAnsi="Arial" w:cs="Times New Roman"/>
      <w:i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E25C17"/>
    <w:rPr>
      <w:rFonts w:ascii="Arial" w:eastAsia="Times New Roman" w:hAnsi="Arial" w:cs="Times New Roman"/>
      <w:i/>
      <w:sz w:val="18"/>
      <w:szCs w:val="20"/>
    </w:rPr>
  </w:style>
  <w:style w:type="paragraph" w:customStyle="1" w:styleId="E-Mail">
    <w:name w:val="E-Mail"/>
    <w:basedOn w:val="Author"/>
    <w:rsid w:val="00E25C17"/>
    <w:pPr>
      <w:spacing w:after="60"/>
    </w:pPr>
  </w:style>
  <w:style w:type="paragraph" w:customStyle="1" w:styleId="References">
    <w:name w:val="References"/>
    <w:basedOn w:val="Normal"/>
    <w:rsid w:val="00E25C17"/>
    <w:pPr>
      <w:numPr>
        <w:numId w:val="2"/>
      </w:numPr>
      <w:spacing w:after="80" w:line="240" w:lineRule="auto"/>
    </w:pPr>
    <w:rPr>
      <w:rFonts w:ascii="Times New Roman" w:eastAsia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rsid w:val="00E25C17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25C17"/>
    <w:rPr>
      <w:rFonts w:ascii="Times New Roman" w:eastAsia="Times New Roman" w:hAnsi="Times New Roman" w:cs="Times New Roman"/>
      <w:sz w:val="18"/>
      <w:szCs w:val="20"/>
    </w:rPr>
  </w:style>
  <w:style w:type="paragraph" w:styleId="ListNumber3">
    <w:name w:val="List Number 3"/>
    <w:basedOn w:val="Normal"/>
    <w:uiPriority w:val="99"/>
    <w:semiHidden/>
    <w:unhideWhenUsed/>
    <w:rsid w:val="00E25C17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C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5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C17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rsid w:val="00E25C17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PMingLiU" w:hAnsi="Times New Roman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E25C17"/>
    <w:rPr>
      <w:rFonts w:ascii="Times New Roman" w:eastAsia="PMingLiU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1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25C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mr-IN"/>
    </w:rPr>
  </w:style>
  <w:style w:type="character" w:styleId="Hyperlink">
    <w:name w:val="Hyperlink"/>
    <w:basedOn w:val="DefaultParagraphFont"/>
    <w:uiPriority w:val="99"/>
    <w:unhideWhenUsed/>
    <w:rsid w:val="00E25C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E25C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5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Normal"/>
    <w:qFormat/>
    <w:rsid w:val="00E25C17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eastAsia="en-IN"/>
    </w:rPr>
  </w:style>
  <w:style w:type="paragraph" w:customStyle="1" w:styleId="Table">
    <w:name w:val="Table"/>
    <w:basedOn w:val="Normal"/>
    <w:link w:val="TableChar"/>
    <w:qFormat/>
    <w:rsid w:val="00E25C17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/>
      <w:sz w:val="16"/>
      <w:szCs w:val="16"/>
    </w:rPr>
  </w:style>
  <w:style w:type="character" w:customStyle="1" w:styleId="TableChar">
    <w:name w:val="Table Char"/>
    <w:link w:val="Table"/>
    <w:rsid w:val="00E25C17"/>
    <w:rPr>
      <w:rFonts w:ascii="Times New Roman" w:eastAsia="Times New Roman" w:hAnsi="Times New Roman" w:cs="Times New Roman"/>
      <w:sz w:val="16"/>
      <w:szCs w:val="16"/>
    </w:rPr>
  </w:style>
  <w:style w:type="paragraph" w:customStyle="1" w:styleId="TabCaption">
    <w:name w:val="Tab Caption"/>
    <w:basedOn w:val="Normal"/>
    <w:next w:val="Normal"/>
    <w:rsid w:val="00E25C17"/>
    <w:pPr>
      <w:keepNext/>
      <w:keepLines/>
      <w:numPr>
        <w:numId w:val="3"/>
      </w:numPr>
      <w:snapToGrid w:val="0"/>
      <w:spacing w:before="120" w:after="120" w:line="280" w:lineRule="exact"/>
      <w:jc w:val="center"/>
    </w:pPr>
    <w:rPr>
      <w:rFonts w:ascii="Arial" w:eastAsia="Times New Roman" w:hAnsi="Arial" w:cs="Arial"/>
      <w:b/>
      <w:iCs/>
      <w:noProof/>
      <w:sz w:val="16"/>
      <w:szCs w:val="20"/>
      <w:lang w:eastAsia="hu-HU"/>
    </w:rPr>
  </w:style>
  <w:style w:type="paragraph" w:customStyle="1" w:styleId="Reference">
    <w:name w:val="Reference"/>
    <w:basedOn w:val="Normal"/>
    <w:link w:val="ReferenceCharChar"/>
    <w:qFormat/>
    <w:rsid w:val="00E25C17"/>
    <w:pPr>
      <w:keepLines/>
      <w:widowControl w:val="0"/>
      <w:numPr>
        <w:numId w:val="4"/>
      </w:numPr>
      <w:shd w:val="clear" w:color="auto" w:fill="FFFFFF"/>
      <w:tabs>
        <w:tab w:val="num" w:pos="426"/>
      </w:tabs>
      <w:autoSpaceDE w:val="0"/>
      <w:autoSpaceDN w:val="0"/>
      <w:adjustRightInd w:val="0"/>
      <w:spacing w:after="0" w:line="280" w:lineRule="exact"/>
      <w:ind w:left="425" w:right="11" w:hanging="425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ReferenceCharChar">
    <w:name w:val="Reference Char Char"/>
    <w:link w:val="Reference"/>
    <w:rsid w:val="00E25C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unhideWhenUsed/>
    <w:rsid w:val="00E25C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5C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5071</Words>
  <Characters>28906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Ajit P. Chaudhari1, Dr. E. Vijay Kumar2</vt:lpstr>
      <vt:lpstr>Keywords</vt:lpstr>
      <vt:lpstr>LITERATURE REVIEW</vt:lpstr>
      <vt:lpstr>3.1. Analytical Methods</vt:lpstr>
      <vt:lpstr>Numerical Methods</vt:lpstr>
      <vt:lpstr>Heuristic and Metaheuristic Methods</vt:lpstr>
      <vt:lpstr>Hybrid Methods</vt:lpstr>
      <vt:lpstr>4.FUTURE RESEARCH</vt:lpstr>
      <vt:lpstr>CONCLUSION</vt:lpstr>
    </vt:vector>
  </TitlesOfParts>
  <Company/>
  <LinksUpToDate>false</LinksUpToDate>
  <CharactersWithSpaces>33910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15</cp:revision>
  <dcterms:created xsi:type="dcterms:W3CDTF">2021-07-01T12:50:00Z</dcterms:created>
  <dcterms:modified xsi:type="dcterms:W3CDTF">2021-08-29T04:42:00Z</dcterms:modified>
</cp:coreProperties>
</file>